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8" w:rsidRDefault="001E4218" w:rsidP="001E4218">
      <w:r>
        <w:t>Acceptance Rate of Journals in TESOL &amp; Applied Linguistics</w:t>
      </w:r>
      <w:r>
        <w:t>:</w:t>
      </w:r>
    </w:p>
    <w:p w:rsidR="001E4218" w:rsidRDefault="001E4218" w:rsidP="001E4218"/>
    <w:p w:rsidR="001E4218" w:rsidRDefault="001E4218" w:rsidP="001E4218">
      <w:r>
        <w:t>Applied linguistics 15-20%</w:t>
      </w:r>
    </w:p>
    <w:p w:rsidR="001E4218" w:rsidRDefault="001E4218" w:rsidP="001E4218">
      <w:r>
        <w:t>English Language Teaching (ELT) Journal 10%</w:t>
      </w:r>
    </w:p>
    <w:p w:rsidR="001E4218" w:rsidRDefault="001E4218" w:rsidP="001E4218">
      <w:r>
        <w:t>English for Specific Purposes 25-30%</w:t>
      </w:r>
    </w:p>
    <w:p w:rsidR="001E4218" w:rsidRDefault="001E4218" w:rsidP="001E4218">
      <w:r>
        <w:t>International Journal of Intercultural Relations 60%</w:t>
      </w:r>
    </w:p>
    <w:p w:rsidR="001E4218" w:rsidRDefault="001E4218" w:rsidP="001E4218">
      <w:r>
        <w:t>JALT Journal 10%</w:t>
      </w:r>
    </w:p>
    <w:p w:rsidR="001E4218" w:rsidRDefault="001E4218" w:rsidP="001E4218">
      <w:r>
        <w:t>Journal of English for Academic Purposes 25-30%</w:t>
      </w:r>
    </w:p>
    <w:p w:rsidR="001E4218" w:rsidRDefault="001E4218" w:rsidP="001E4218">
      <w:r>
        <w:t>Journal of Language, Identity, and Education 25%</w:t>
      </w:r>
    </w:p>
    <w:p w:rsidR="001E4218" w:rsidRDefault="001E4218" w:rsidP="001E4218">
      <w:r>
        <w:t>Journal of Multilingual &amp; Multicultural Development 40%</w:t>
      </w:r>
    </w:p>
    <w:p w:rsidR="001E4218" w:rsidRDefault="001E4218" w:rsidP="001E4218">
      <w:r>
        <w:t>Journal of Pragmatics 23%</w:t>
      </w:r>
    </w:p>
    <w:p w:rsidR="001E4218" w:rsidRDefault="001E4218" w:rsidP="001E4218">
      <w:r>
        <w:t>Journal of Second Language Writing 15%</w:t>
      </w:r>
    </w:p>
    <w:p w:rsidR="001E4218" w:rsidRDefault="001E4218" w:rsidP="001E4218">
      <w:r>
        <w:t>Language Learning 15-18%</w:t>
      </w:r>
    </w:p>
    <w:p w:rsidR="001E4218" w:rsidRDefault="001E4218" w:rsidP="001E4218">
      <w:r>
        <w:t>Language Testing 30%</w:t>
      </w:r>
    </w:p>
    <w:p w:rsidR="001E4218" w:rsidRDefault="001E4218" w:rsidP="001E4218">
      <w:r>
        <w:t>The Modern Language Journal 15-20%</w:t>
      </w:r>
    </w:p>
    <w:p w:rsidR="001E4218" w:rsidRDefault="001E4218" w:rsidP="001E4218">
      <w:r>
        <w:t>Studies in Second Language Acquisition 10-20%</w:t>
      </w:r>
    </w:p>
    <w:p w:rsidR="001E4218" w:rsidRDefault="001E4218" w:rsidP="001E4218">
      <w:r>
        <w:t>System 20%</w:t>
      </w:r>
    </w:p>
    <w:p w:rsidR="001E4218" w:rsidRDefault="001E4218" w:rsidP="001E4218">
      <w:r>
        <w:t>TESOL Quarterly 8.5%</w:t>
      </w:r>
    </w:p>
    <w:p w:rsidR="001E4218" w:rsidRDefault="001E4218" w:rsidP="001E4218"/>
    <w:p w:rsidR="001E4218" w:rsidRDefault="001E4218" w:rsidP="001E4218">
      <w:bookmarkStart w:id="0" w:name="_GoBack"/>
      <w:bookmarkEnd w:id="0"/>
      <w:r>
        <w:t>Top Seven Journals</w:t>
      </w:r>
      <w:r>
        <w:t>:</w:t>
      </w:r>
    </w:p>
    <w:p w:rsidR="001E4218" w:rsidRDefault="001E4218" w:rsidP="001E4218">
      <w:r>
        <w:t xml:space="preserve"> </w:t>
      </w:r>
    </w:p>
    <w:p w:rsidR="001E4218" w:rsidRDefault="001E4218" w:rsidP="001E4218">
      <w:r>
        <w:t>Applied Linguistics</w:t>
      </w:r>
    </w:p>
    <w:p w:rsidR="001E4218" w:rsidRDefault="001E4218" w:rsidP="001E4218">
      <w:r>
        <w:t>English Language Teaching Journal</w:t>
      </w:r>
    </w:p>
    <w:p w:rsidR="001E4218" w:rsidRDefault="001E4218" w:rsidP="001E4218">
      <w:r>
        <w:t>Journal of Second Language Writing</w:t>
      </w:r>
    </w:p>
    <w:p w:rsidR="001E4218" w:rsidRDefault="001E4218" w:rsidP="001E4218">
      <w:r>
        <w:t>Language Learning</w:t>
      </w:r>
    </w:p>
    <w:p w:rsidR="001E4218" w:rsidRDefault="001E4218" w:rsidP="001E4218">
      <w:r>
        <w:t>Modern Language Journal</w:t>
      </w:r>
    </w:p>
    <w:p w:rsidR="001E4218" w:rsidRDefault="001E4218" w:rsidP="001E4218">
      <w:r>
        <w:t>Studies in Second Language Acquisition</w:t>
      </w:r>
    </w:p>
    <w:p w:rsidR="001E4218" w:rsidRDefault="001E4218" w:rsidP="001E4218">
      <w:r>
        <w:t>TESOL Quarterly</w:t>
      </w:r>
    </w:p>
    <w:p w:rsidR="001E4218" w:rsidRDefault="001E4218" w:rsidP="001E4218"/>
    <w:p w:rsidR="001E4218" w:rsidRDefault="001E4218" w:rsidP="001E4218">
      <w:proofErr w:type="spellStart"/>
      <w:r>
        <w:t>Edbert’s</w:t>
      </w:r>
      <w:proofErr w:type="spellEnd"/>
      <w:r>
        <w:t xml:space="preserve"> (2007)</w:t>
      </w:r>
    </w:p>
    <w:p w:rsidR="001E4218" w:rsidRDefault="001E4218" w:rsidP="001E4218"/>
    <w:p w:rsidR="001E4218" w:rsidRDefault="001E4218" w:rsidP="001E4218"/>
    <w:p w:rsidR="001E4218" w:rsidRDefault="001E4218" w:rsidP="001E4218"/>
    <w:p w:rsidR="00D77660" w:rsidRPr="001E4218" w:rsidRDefault="00D77660" w:rsidP="001E4218"/>
    <w:sectPr w:rsidR="00D77660" w:rsidRPr="001E4218" w:rsidSect="002A25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18"/>
    <w:rsid w:val="001E4218"/>
    <w:rsid w:val="008B21AA"/>
    <w:rsid w:val="00D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3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anon</dc:creator>
  <cp:keywords/>
  <dc:description/>
  <cp:lastModifiedBy>anon anon</cp:lastModifiedBy>
  <cp:revision>1</cp:revision>
  <dcterms:created xsi:type="dcterms:W3CDTF">2012-10-31T12:28:00Z</dcterms:created>
  <dcterms:modified xsi:type="dcterms:W3CDTF">2012-10-31T12:32:00Z</dcterms:modified>
</cp:coreProperties>
</file>