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214E" w14:textId="77777777" w:rsidR="00D62295" w:rsidRDefault="002115A8" w:rsidP="002115A8">
      <w:pPr>
        <w:spacing w:after="0"/>
        <w:rPr>
          <w:b/>
          <w:sz w:val="28"/>
          <w:szCs w:val="28"/>
        </w:rPr>
      </w:pPr>
      <w:bookmarkStart w:id="0" w:name="_GoBack"/>
      <w:bookmarkEnd w:id="0"/>
      <w:r w:rsidRPr="002115A8">
        <w:rPr>
          <w:b/>
          <w:sz w:val="28"/>
          <w:szCs w:val="28"/>
        </w:rPr>
        <w:t>Lesson Plan: Optics is all around us!</w:t>
      </w:r>
    </w:p>
    <w:p w14:paraId="5F9C9A5B" w14:textId="77777777" w:rsidR="002115A8" w:rsidRPr="002115A8" w:rsidRDefault="002115A8" w:rsidP="002115A8">
      <w:pPr>
        <w:spacing w:after="0"/>
        <w:rPr>
          <w:sz w:val="24"/>
          <w:szCs w:val="24"/>
        </w:rPr>
      </w:pPr>
      <w:r w:rsidRPr="002115A8">
        <w:rPr>
          <w:sz w:val="24"/>
          <w:szCs w:val="24"/>
        </w:rPr>
        <w:t xml:space="preserve">Subject: Science                                                       </w:t>
      </w:r>
    </w:p>
    <w:p w14:paraId="15DA79EA" w14:textId="77777777" w:rsidR="002115A8" w:rsidRPr="002115A8" w:rsidRDefault="002115A8" w:rsidP="002115A8">
      <w:pPr>
        <w:spacing w:after="0"/>
        <w:rPr>
          <w:sz w:val="24"/>
          <w:szCs w:val="24"/>
        </w:rPr>
      </w:pPr>
      <w:r w:rsidRPr="002115A8">
        <w:rPr>
          <w:sz w:val="24"/>
          <w:szCs w:val="24"/>
        </w:rPr>
        <w:t xml:space="preserve">Strand: E. Physics: Light and Geometric Optics            </w:t>
      </w:r>
    </w:p>
    <w:p w14:paraId="7983CC36" w14:textId="77777777" w:rsidR="002115A8" w:rsidRPr="002115A8" w:rsidRDefault="002115A8" w:rsidP="002115A8">
      <w:pPr>
        <w:spacing w:after="0"/>
        <w:rPr>
          <w:sz w:val="24"/>
          <w:szCs w:val="24"/>
        </w:rPr>
      </w:pPr>
      <w:r w:rsidRPr="002115A8">
        <w:rPr>
          <w:sz w:val="24"/>
          <w:szCs w:val="24"/>
        </w:rPr>
        <w:t>Grades: 10, Academic</w:t>
      </w:r>
    </w:p>
    <w:p w14:paraId="503E3B63" w14:textId="77777777" w:rsidR="002115A8" w:rsidRDefault="002115A8" w:rsidP="002115A8">
      <w:pPr>
        <w:spacing w:after="0"/>
        <w:rPr>
          <w:sz w:val="24"/>
          <w:szCs w:val="24"/>
        </w:rPr>
      </w:pPr>
      <w:r w:rsidRPr="002115A8">
        <w:rPr>
          <w:sz w:val="24"/>
          <w:szCs w:val="24"/>
        </w:rPr>
        <w:t>Time: 75 min</w:t>
      </w:r>
    </w:p>
    <w:p w14:paraId="7E7923E5" w14:textId="77777777" w:rsidR="002115A8" w:rsidRDefault="002115A8" w:rsidP="002115A8">
      <w:pPr>
        <w:spacing w:after="0"/>
        <w:rPr>
          <w:sz w:val="24"/>
          <w:szCs w:val="24"/>
        </w:rPr>
      </w:pPr>
    </w:p>
    <w:p w14:paraId="08630DB8" w14:textId="77777777" w:rsidR="002115A8" w:rsidRPr="00755BE6" w:rsidRDefault="00AF0AB0" w:rsidP="002115A8">
      <w:pPr>
        <w:spacing w:after="0"/>
        <w:rPr>
          <w:i/>
          <w:sz w:val="26"/>
          <w:szCs w:val="26"/>
          <w:u w:val="dotted"/>
        </w:rPr>
      </w:pPr>
      <w:r w:rsidRPr="00755BE6">
        <w:rPr>
          <w:i/>
          <w:sz w:val="26"/>
          <w:szCs w:val="26"/>
          <w:u w:val="dotted"/>
        </w:rPr>
        <w:t>Rationale/Student Background Information</w:t>
      </w:r>
    </w:p>
    <w:p w14:paraId="5B11F354" w14:textId="77777777" w:rsidR="00A72917" w:rsidRDefault="00A72917" w:rsidP="002115A8">
      <w:pPr>
        <w:spacing w:after="0"/>
        <w:rPr>
          <w:sz w:val="24"/>
          <w:szCs w:val="24"/>
        </w:rPr>
      </w:pPr>
      <w:r>
        <w:rPr>
          <w:sz w:val="24"/>
          <w:szCs w:val="24"/>
        </w:rPr>
        <w:t>This lesson plan was</w:t>
      </w:r>
      <w:r w:rsidR="00AF0AB0">
        <w:rPr>
          <w:sz w:val="24"/>
          <w:szCs w:val="24"/>
        </w:rPr>
        <w:t xml:space="preserve"> designed for a grade </w:t>
      </w:r>
      <w:r>
        <w:rPr>
          <w:sz w:val="24"/>
          <w:szCs w:val="24"/>
        </w:rPr>
        <w:t>10, academic science class. It was</w:t>
      </w:r>
      <w:r w:rsidR="00AF0AB0">
        <w:rPr>
          <w:sz w:val="24"/>
          <w:szCs w:val="24"/>
        </w:rPr>
        <w:t xml:space="preserve"> intended for the introductory class to the physics unit. The </w:t>
      </w:r>
      <w:r w:rsidR="008B1002">
        <w:rPr>
          <w:sz w:val="24"/>
          <w:szCs w:val="24"/>
        </w:rPr>
        <w:t xml:space="preserve">majority of the </w:t>
      </w:r>
      <w:r w:rsidR="00AF0AB0">
        <w:rPr>
          <w:sz w:val="24"/>
          <w:szCs w:val="24"/>
        </w:rPr>
        <w:t>cla</w:t>
      </w:r>
      <w:r w:rsidR="008B1002">
        <w:rPr>
          <w:sz w:val="24"/>
          <w:szCs w:val="24"/>
        </w:rPr>
        <w:t>ss consist</w:t>
      </w:r>
      <w:r>
        <w:rPr>
          <w:sz w:val="24"/>
          <w:szCs w:val="24"/>
        </w:rPr>
        <w:t>ed</w:t>
      </w:r>
      <w:r w:rsidR="008B1002">
        <w:rPr>
          <w:sz w:val="24"/>
          <w:szCs w:val="24"/>
        </w:rPr>
        <w:t xml:space="preserve"> </w:t>
      </w:r>
      <w:r>
        <w:rPr>
          <w:sz w:val="24"/>
          <w:szCs w:val="24"/>
        </w:rPr>
        <w:t>of students who had</w:t>
      </w:r>
      <w:r w:rsidR="008B1002">
        <w:rPr>
          <w:sz w:val="24"/>
          <w:szCs w:val="24"/>
        </w:rPr>
        <w:t xml:space="preserve"> completed grade 9, academic science in the previous </w:t>
      </w:r>
      <w:r w:rsidR="00FB7F03">
        <w:rPr>
          <w:sz w:val="24"/>
          <w:szCs w:val="24"/>
        </w:rPr>
        <w:t xml:space="preserve">academic </w:t>
      </w:r>
      <w:r w:rsidR="008B1002">
        <w:rPr>
          <w:sz w:val="24"/>
          <w:szCs w:val="24"/>
        </w:rPr>
        <w:t>year. In addition,</w:t>
      </w:r>
      <w:r w:rsidR="005116BB">
        <w:rPr>
          <w:sz w:val="24"/>
          <w:szCs w:val="24"/>
        </w:rPr>
        <w:t xml:space="preserve"> there was a student who had</w:t>
      </w:r>
      <w:r w:rsidR="00FB7F03">
        <w:rPr>
          <w:sz w:val="24"/>
          <w:szCs w:val="24"/>
        </w:rPr>
        <w:t xml:space="preserve"> attempted to</w:t>
      </w:r>
      <w:r w:rsidR="005116BB">
        <w:rPr>
          <w:sz w:val="24"/>
          <w:szCs w:val="24"/>
        </w:rPr>
        <w:t xml:space="preserve"> complete the course </w:t>
      </w:r>
      <w:r w:rsidR="00E8350F">
        <w:rPr>
          <w:sz w:val="24"/>
          <w:szCs w:val="24"/>
        </w:rPr>
        <w:t>twice</w:t>
      </w:r>
      <w:r w:rsidR="00FB7F03">
        <w:rPr>
          <w:sz w:val="24"/>
          <w:szCs w:val="24"/>
        </w:rPr>
        <w:t xml:space="preserve"> but was</w:t>
      </w:r>
      <w:r w:rsidR="00E8350F">
        <w:rPr>
          <w:sz w:val="24"/>
          <w:szCs w:val="24"/>
        </w:rPr>
        <w:t xml:space="preserve"> </w:t>
      </w:r>
      <w:r w:rsidR="00FB7F03">
        <w:rPr>
          <w:sz w:val="24"/>
          <w:szCs w:val="24"/>
        </w:rPr>
        <w:t>unsuccessful and</w:t>
      </w:r>
      <w:r w:rsidR="005116BB">
        <w:rPr>
          <w:sz w:val="24"/>
          <w:szCs w:val="24"/>
        </w:rPr>
        <w:t xml:space="preserve"> a student who comple</w:t>
      </w:r>
      <w:r w:rsidR="00FB7F03">
        <w:rPr>
          <w:sz w:val="24"/>
          <w:szCs w:val="24"/>
        </w:rPr>
        <w:t>ted the applied level class in the last academic</w:t>
      </w:r>
      <w:r w:rsidR="005116BB">
        <w:rPr>
          <w:sz w:val="24"/>
          <w:szCs w:val="24"/>
        </w:rPr>
        <w:t xml:space="preserve"> year. About one third of the class had Engli</w:t>
      </w:r>
      <w:r w:rsidR="00E8350F">
        <w:rPr>
          <w:sz w:val="24"/>
          <w:szCs w:val="24"/>
        </w:rPr>
        <w:t>sh as a second language. T</w:t>
      </w:r>
      <w:r w:rsidR="005116BB">
        <w:rPr>
          <w:sz w:val="24"/>
          <w:szCs w:val="24"/>
        </w:rPr>
        <w:t xml:space="preserve">hese students were Chinese, Japanese or Arabic. </w:t>
      </w:r>
      <w:r>
        <w:rPr>
          <w:sz w:val="24"/>
          <w:szCs w:val="24"/>
        </w:rPr>
        <w:t xml:space="preserve">Many of the students had only been in Canadian schools for </w:t>
      </w:r>
      <w:r w:rsidR="00FB7F03">
        <w:rPr>
          <w:sz w:val="24"/>
          <w:szCs w:val="24"/>
        </w:rPr>
        <w:t>one</w:t>
      </w:r>
      <w:r>
        <w:rPr>
          <w:sz w:val="24"/>
          <w:szCs w:val="24"/>
        </w:rPr>
        <w:t xml:space="preserve"> year, maybe two. </w:t>
      </w:r>
    </w:p>
    <w:p w14:paraId="5AB0D327" w14:textId="77777777" w:rsidR="00A72917" w:rsidRDefault="00A72917" w:rsidP="002115A8">
      <w:pPr>
        <w:spacing w:after="0"/>
        <w:rPr>
          <w:sz w:val="24"/>
          <w:szCs w:val="24"/>
        </w:rPr>
      </w:pPr>
    </w:p>
    <w:p w14:paraId="4CA15FC0" w14:textId="77777777" w:rsidR="006561A0" w:rsidRDefault="005116BB" w:rsidP="002115A8">
      <w:pPr>
        <w:spacing w:after="0"/>
        <w:rPr>
          <w:sz w:val="24"/>
          <w:szCs w:val="24"/>
        </w:rPr>
      </w:pPr>
      <w:r>
        <w:rPr>
          <w:sz w:val="24"/>
          <w:szCs w:val="24"/>
        </w:rPr>
        <w:t>The students’ proficiency in English was moderately weak. Their writing</w:t>
      </w:r>
      <w:r w:rsidR="00AB675C">
        <w:rPr>
          <w:sz w:val="24"/>
          <w:szCs w:val="24"/>
        </w:rPr>
        <w:t xml:space="preserve"> and speaking</w:t>
      </w:r>
      <w:r>
        <w:rPr>
          <w:sz w:val="24"/>
          <w:szCs w:val="24"/>
        </w:rPr>
        <w:t xml:space="preserve"> </w:t>
      </w:r>
      <w:r w:rsidR="00A059D2">
        <w:rPr>
          <w:sz w:val="24"/>
          <w:szCs w:val="24"/>
        </w:rPr>
        <w:t>skills were at the beginner level</w:t>
      </w:r>
      <w:r w:rsidR="006561A0">
        <w:rPr>
          <w:sz w:val="24"/>
          <w:szCs w:val="24"/>
        </w:rPr>
        <w:t>.</w:t>
      </w:r>
      <w:r>
        <w:rPr>
          <w:sz w:val="24"/>
          <w:szCs w:val="24"/>
        </w:rPr>
        <w:t xml:space="preserve"> </w:t>
      </w:r>
      <w:r w:rsidR="006561A0">
        <w:rPr>
          <w:sz w:val="24"/>
          <w:szCs w:val="24"/>
        </w:rPr>
        <w:t>T</w:t>
      </w:r>
      <w:r>
        <w:rPr>
          <w:sz w:val="24"/>
          <w:szCs w:val="24"/>
        </w:rPr>
        <w:t>hei</w:t>
      </w:r>
      <w:r w:rsidR="00AB675C">
        <w:rPr>
          <w:sz w:val="24"/>
          <w:szCs w:val="24"/>
        </w:rPr>
        <w:t xml:space="preserve">r </w:t>
      </w:r>
      <w:r w:rsidR="00E8350F">
        <w:rPr>
          <w:sz w:val="24"/>
          <w:szCs w:val="24"/>
        </w:rPr>
        <w:t xml:space="preserve">verbal comprehension and </w:t>
      </w:r>
      <w:r w:rsidR="00AB675C">
        <w:rPr>
          <w:sz w:val="24"/>
          <w:szCs w:val="24"/>
        </w:rPr>
        <w:t>ability to</w:t>
      </w:r>
      <w:r w:rsidR="00A059D2">
        <w:rPr>
          <w:sz w:val="24"/>
          <w:szCs w:val="24"/>
        </w:rPr>
        <w:t xml:space="preserve"> read</w:t>
      </w:r>
      <w:r w:rsidR="006561A0">
        <w:rPr>
          <w:sz w:val="24"/>
          <w:szCs w:val="24"/>
        </w:rPr>
        <w:t xml:space="preserve"> was at the</w:t>
      </w:r>
      <w:r w:rsidR="00A059D2">
        <w:rPr>
          <w:sz w:val="24"/>
          <w:szCs w:val="24"/>
        </w:rPr>
        <w:t xml:space="preserve"> intermediate</w:t>
      </w:r>
      <w:r w:rsidR="006561A0">
        <w:rPr>
          <w:sz w:val="24"/>
          <w:szCs w:val="24"/>
        </w:rPr>
        <w:t xml:space="preserve"> level</w:t>
      </w:r>
      <w:r w:rsidR="00460B70">
        <w:rPr>
          <w:sz w:val="24"/>
          <w:szCs w:val="24"/>
        </w:rPr>
        <w:t xml:space="preserve">. </w:t>
      </w:r>
      <w:r w:rsidR="00A72917">
        <w:rPr>
          <w:sz w:val="24"/>
          <w:szCs w:val="24"/>
        </w:rPr>
        <w:t>That being said, understanding science concepts and instructions for laboratories was a challenge.</w:t>
      </w:r>
      <w:r w:rsidR="00D41FA6">
        <w:rPr>
          <w:sz w:val="24"/>
          <w:szCs w:val="24"/>
        </w:rPr>
        <w:t xml:space="preserve"> </w:t>
      </w:r>
      <w:r w:rsidR="00701BFC">
        <w:rPr>
          <w:sz w:val="24"/>
          <w:szCs w:val="24"/>
        </w:rPr>
        <w:t>For this reason, I beg</w:t>
      </w:r>
      <w:r w:rsidR="00E42DBF">
        <w:rPr>
          <w:sz w:val="24"/>
          <w:szCs w:val="24"/>
        </w:rPr>
        <w:t>a</w:t>
      </w:r>
      <w:r w:rsidR="00701BFC">
        <w:rPr>
          <w:sz w:val="24"/>
          <w:szCs w:val="24"/>
        </w:rPr>
        <w:t xml:space="preserve">n with a vocabulary activity </w:t>
      </w:r>
      <w:r w:rsidR="00E42DBF">
        <w:rPr>
          <w:sz w:val="24"/>
          <w:szCs w:val="24"/>
        </w:rPr>
        <w:t>to assess knowledge of concepts that would have been taught in previous years.</w:t>
      </w:r>
      <w:r w:rsidR="007A1492">
        <w:rPr>
          <w:sz w:val="24"/>
          <w:szCs w:val="24"/>
        </w:rPr>
        <w:t xml:space="preserve"> This is critical because the ESL students may have not been taught the Ontario curriculum last year. Therefore, if they have any trouble with this information, they can get clarification immediately prior to learning the new concepts. </w:t>
      </w:r>
      <w:r w:rsidR="00E42DBF">
        <w:rPr>
          <w:sz w:val="24"/>
          <w:szCs w:val="24"/>
        </w:rPr>
        <w:t xml:space="preserve"> I</w:t>
      </w:r>
      <w:r w:rsidR="00701BFC">
        <w:rPr>
          <w:sz w:val="24"/>
          <w:szCs w:val="24"/>
        </w:rPr>
        <w:t xml:space="preserve"> continue</w:t>
      </w:r>
      <w:r w:rsidR="00E42DBF">
        <w:rPr>
          <w:sz w:val="24"/>
          <w:szCs w:val="24"/>
        </w:rPr>
        <w:t>d</w:t>
      </w:r>
      <w:r w:rsidR="00701BFC">
        <w:rPr>
          <w:sz w:val="24"/>
          <w:szCs w:val="24"/>
        </w:rPr>
        <w:t xml:space="preserve"> into a lecture on the new terminology being added for this topic. </w:t>
      </w:r>
      <w:r w:rsidR="00E42DBF">
        <w:rPr>
          <w:sz w:val="24"/>
          <w:szCs w:val="24"/>
        </w:rPr>
        <w:t xml:space="preserve">This was done primarily using a visual based presentation. </w:t>
      </w:r>
      <w:r w:rsidR="007A1492">
        <w:rPr>
          <w:sz w:val="24"/>
          <w:szCs w:val="24"/>
        </w:rPr>
        <w:t>Following this, the students we</w:t>
      </w:r>
      <w:r w:rsidR="00701BFC">
        <w:rPr>
          <w:sz w:val="24"/>
          <w:szCs w:val="24"/>
        </w:rPr>
        <w:t>re given the opportunity to use the new concepts to ensure and assess</w:t>
      </w:r>
      <w:r w:rsidR="007A1492">
        <w:rPr>
          <w:sz w:val="24"/>
          <w:szCs w:val="24"/>
        </w:rPr>
        <w:t xml:space="preserve"> understanding. Further, there wa</w:t>
      </w:r>
      <w:r w:rsidR="00701BFC">
        <w:rPr>
          <w:sz w:val="24"/>
          <w:szCs w:val="24"/>
        </w:rPr>
        <w:t>s a follow up activit</w:t>
      </w:r>
      <w:r w:rsidR="007A1492">
        <w:rPr>
          <w:sz w:val="24"/>
          <w:szCs w:val="24"/>
        </w:rPr>
        <w:t>y for the next class day that would</w:t>
      </w:r>
      <w:r w:rsidR="00701BFC">
        <w:rPr>
          <w:sz w:val="24"/>
          <w:szCs w:val="24"/>
        </w:rPr>
        <w:t xml:space="preserve"> revisit the previous day’s material to help consolidate their learning. </w:t>
      </w:r>
      <w:r w:rsidR="007A1492">
        <w:rPr>
          <w:sz w:val="24"/>
          <w:szCs w:val="24"/>
        </w:rPr>
        <w:t>This activity wa</w:t>
      </w:r>
      <w:r w:rsidR="00E42DBF">
        <w:rPr>
          <w:sz w:val="24"/>
          <w:szCs w:val="24"/>
        </w:rPr>
        <w:t xml:space="preserve">s student lead. </w:t>
      </w:r>
    </w:p>
    <w:p w14:paraId="65E327C2" w14:textId="77777777" w:rsidR="00E42DBF" w:rsidRDefault="00E42DBF" w:rsidP="002115A8">
      <w:pPr>
        <w:spacing w:after="0"/>
        <w:rPr>
          <w:sz w:val="24"/>
          <w:szCs w:val="24"/>
        </w:rPr>
      </w:pPr>
    </w:p>
    <w:p w14:paraId="5679239A" w14:textId="77777777" w:rsidR="00E42DBF" w:rsidRDefault="00E42DBF" w:rsidP="00E42DBF">
      <w:pPr>
        <w:spacing w:after="0"/>
        <w:rPr>
          <w:sz w:val="24"/>
          <w:szCs w:val="24"/>
        </w:rPr>
      </w:pPr>
      <w:r>
        <w:rPr>
          <w:sz w:val="24"/>
          <w:szCs w:val="24"/>
        </w:rPr>
        <w:t xml:space="preserve">This lesson includes many demonstrations, visuals and everyday concepts that intimately incorporate optic theory. All the students will be able to relate the concepts discussed in this lesson with their everyday lives, regardless of their culture.  Therefore, students will be able to grasp the concepts at a basic level and add to this with greater understanding of the terminology. This lesson functions as an excellent hook for the rest of the unit while addressing some of the expectations outlined in the curriculum. </w:t>
      </w:r>
    </w:p>
    <w:p w14:paraId="0057BAE4" w14:textId="77777777" w:rsidR="006561A0" w:rsidRDefault="006561A0" w:rsidP="002115A8">
      <w:pPr>
        <w:spacing w:after="0"/>
        <w:rPr>
          <w:sz w:val="24"/>
          <w:szCs w:val="24"/>
        </w:rPr>
      </w:pPr>
    </w:p>
    <w:p w14:paraId="40A97E8A" w14:textId="77777777" w:rsidR="00E42DBF" w:rsidRDefault="00D41FA6" w:rsidP="002115A8">
      <w:pPr>
        <w:spacing w:after="0"/>
        <w:rPr>
          <w:sz w:val="24"/>
          <w:szCs w:val="24"/>
        </w:rPr>
      </w:pPr>
      <w:r>
        <w:rPr>
          <w:sz w:val="24"/>
          <w:szCs w:val="24"/>
        </w:rPr>
        <w:t>I taught this class five days a week and would include accommodations within my lesson plans to help these students better understand the classroom material.</w:t>
      </w:r>
      <w:r w:rsidR="00701BFC">
        <w:rPr>
          <w:sz w:val="24"/>
          <w:szCs w:val="24"/>
        </w:rPr>
        <w:t xml:space="preserve"> There are overall accommodations that I will apply to every lesson, regardless of what is planned. I also include </w:t>
      </w:r>
      <w:r w:rsidR="00701BFC">
        <w:rPr>
          <w:sz w:val="24"/>
          <w:szCs w:val="24"/>
        </w:rPr>
        <w:lastRenderedPageBreak/>
        <w:t xml:space="preserve">specific accommodations that address specific activities. </w:t>
      </w:r>
      <w:r w:rsidR="005116BB">
        <w:rPr>
          <w:sz w:val="24"/>
          <w:szCs w:val="24"/>
        </w:rPr>
        <w:t xml:space="preserve">They were also </w:t>
      </w:r>
      <w:r w:rsidR="006561A0">
        <w:rPr>
          <w:sz w:val="24"/>
          <w:szCs w:val="24"/>
        </w:rPr>
        <w:t xml:space="preserve">attending the English </w:t>
      </w:r>
      <w:r w:rsidR="00FB7F03">
        <w:rPr>
          <w:sz w:val="24"/>
          <w:szCs w:val="24"/>
        </w:rPr>
        <w:t>L</w:t>
      </w:r>
      <w:r w:rsidR="005116BB">
        <w:rPr>
          <w:sz w:val="24"/>
          <w:szCs w:val="24"/>
        </w:rPr>
        <w:t xml:space="preserve">anguage </w:t>
      </w:r>
      <w:r w:rsidR="00FB7F03">
        <w:rPr>
          <w:sz w:val="24"/>
          <w:szCs w:val="24"/>
        </w:rPr>
        <w:t>L</w:t>
      </w:r>
      <w:r w:rsidR="006561A0">
        <w:rPr>
          <w:sz w:val="24"/>
          <w:szCs w:val="24"/>
        </w:rPr>
        <w:t xml:space="preserve">earner </w:t>
      </w:r>
      <w:r>
        <w:rPr>
          <w:sz w:val="24"/>
          <w:szCs w:val="24"/>
        </w:rPr>
        <w:t xml:space="preserve">class five </w:t>
      </w:r>
      <w:r w:rsidR="005168F1">
        <w:rPr>
          <w:sz w:val="24"/>
          <w:szCs w:val="24"/>
        </w:rPr>
        <w:t xml:space="preserve">days a week to increase their English comprehension. </w:t>
      </w:r>
    </w:p>
    <w:p w14:paraId="41685970" w14:textId="77777777" w:rsidR="0094637A" w:rsidRDefault="0094637A" w:rsidP="002115A8">
      <w:pPr>
        <w:spacing w:after="0"/>
        <w:rPr>
          <w:sz w:val="24"/>
          <w:szCs w:val="24"/>
        </w:rPr>
      </w:pPr>
      <w:r>
        <w:rPr>
          <w:sz w:val="24"/>
          <w:szCs w:val="24"/>
        </w:rPr>
        <w:t xml:space="preserve">To meet the needs of the ESL students in the class, I </w:t>
      </w:r>
      <w:r w:rsidR="008E4F3C">
        <w:rPr>
          <w:sz w:val="24"/>
          <w:szCs w:val="24"/>
        </w:rPr>
        <w:t>integrate</w:t>
      </w:r>
      <w:r w:rsidR="006561A0">
        <w:rPr>
          <w:sz w:val="24"/>
          <w:szCs w:val="24"/>
        </w:rPr>
        <w:t>d</w:t>
      </w:r>
      <w:r w:rsidR="008E4F3C">
        <w:rPr>
          <w:sz w:val="24"/>
          <w:szCs w:val="24"/>
        </w:rPr>
        <w:t xml:space="preserve"> </w:t>
      </w:r>
      <w:r>
        <w:rPr>
          <w:sz w:val="24"/>
          <w:szCs w:val="24"/>
        </w:rPr>
        <w:t xml:space="preserve">the </w:t>
      </w:r>
      <w:proofErr w:type="spellStart"/>
      <w:r>
        <w:rPr>
          <w:sz w:val="24"/>
          <w:szCs w:val="24"/>
        </w:rPr>
        <w:t>Canale</w:t>
      </w:r>
      <w:proofErr w:type="spellEnd"/>
      <w:r>
        <w:rPr>
          <w:sz w:val="24"/>
          <w:szCs w:val="24"/>
        </w:rPr>
        <w:t xml:space="preserve"> and Swain</w:t>
      </w:r>
      <w:r w:rsidRPr="0094637A">
        <w:rPr>
          <w:sz w:val="24"/>
          <w:szCs w:val="24"/>
        </w:rPr>
        <w:t xml:space="preserve"> communicative competenc</w:t>
      </w:r>
      <w:r w:rsidR="008E4F3C">
        <w:rPr>
          <w:sz w:val="24"/>
          <w:szCs w:val="24"/>
        </w:rPr>
        <w:t>y approach into</w:t>
      </w:r>
      <w:r>
        <w:rPr>
          <w:sz w:val="24"/>
          <w:szCs w:val="24"/>
        </w:rPr>
        <w:t xml:space="preserve"> my science lesson plan. </w:t>
      </w:r>
      <w:r w:rsidR="00701BFC">
        <w:rPr>
          <w:sz w:val="24"/>
          <w:szCs w:val="24"/>
        </w:rPr>
        <w:t xml:space="preserve">This approach helped to identify key skills </w:t>
      </w:r>
      <w:r w:rsidR="00E42DBF">
        <w:rPr>
          <w:sz w:val="24"/>
          <w:szCs w:val="24"/>
        </w:rPr>
        <w:t xml:space="preserve">that ESL students can acquire through this lesson. </w:t>
      </w:r>
    </w:p>
    <w:p w14:paraId="5B3BF5BA" w14:textId="77777777" w:rsidR="00E42DBF" w:rsidRDefault="00E42DBF" w:rsidP="002115A8">
      <w:pPr>
        <w:spacing w:after="0"/>
        <w:rPr>
          <w:sz w:val="24"/>
          <w:szCs w:val="24"/>
        </w:rPr>
      </w:pPr>
    </w:p>
    <w:p w14:paraId="264ECAD2" w14:textId="77777777" w:rsidR="00E42DBF" w:rsidRPr="00B64C70" w:rsidRDefault="00E42DBF" w:rsidP="00E42DBF">
      <w:pPr>
        <w:spacing w:after="0"/>
        <w:rPr>
          <w:sz w:val="24"/>
          <w:szCs w:val="24"/>
        </w:rPr>
      </w:pPr>
      <w:r>
        <w:rPr>
          <w:sz w:val="24"/>
          <w:szCs w:val="24"/>
        </w:rPr>
        <w:t xml:space="preserve">I have incorporated the communicative competency approach within my lesson plan to assist students who have English as a second language. This means that some of the whole class methods that I used as well as all the accommodations I applied to teach the introductory class for optics reflect this theory. I used this approach to build proficiency in English related to science, thus, increasing understanding of the concepts presented. The measurable outcomes below describe what is expected from the students who have English as a second language and can be demonstrated in either oral or written formats, depending on the activity. </w:t>
      </w:r>
    </w:p>
    <w:p w14:paraId="37C7A37F" w14:textId="77777777" w:rsidR="00116E8C" w:rsidRDefault="00116E8C" w:rsidP="00AC075D">
      <w:pPr>
        <w:spacing w:after="0"/>
        <w:rPr>
          <w:b/>
          <w:sz w:val="24"/>
          <w:szCs w:val="24"/>
        </w:rPr>
      </w:pPr>
    </w:p>
    <w:p w14:paraId="00D80460" w14:textId="77777777" w:rsidR="00AC075D" w:rsidRPr="00755BE6" w:rsidRDefault="00AC075D" w:rsidP="00AC075D">
      <w:pPr>
        <w:spacing w:after="0"/>
        <w:rPr>
          <w:i/>
          <w:sz w:val="26"/>
          <w:szCs w:val="26"/>
          <w:u w:val="dotted"/>
        </w:rPr>
      </w:pPr>
      <w:r w:rsidRPr="00755BE6">
        <w:rPr>
          <w:i/>
          <w:sz w:val="26"/>
          <w:szCs w:val="26"/>
          <w:u w:val="dotted"/>
        </w:rPr>
        <w:t xml:space="preserve">Overall Program Goals </w:t>
      </w:r>
    </w:p>
    <w:p w14:paraId="7A2C840E" w14:textId="77777777" w:rsidR="00AC075D" w:rsidRDefault="00671EFD" w:rsidP="00AC075D">
      <w:pPr>
        <w:spacing w:after="0"/>
        <w:rPr>
          <w:sz w:val="24"/>
          <w:szCs w:val="24"/>
        </w:rPr>
      </w:pPr>
      <w:r w:rsidRPr="00671EFD">
        <w:rPr>
          <w:sz w:val="24"/>
          <w:szCs w:val="24"/>
        </w:rPr>
        <w:t xml:space="preserve">By the end of this lesson, students will be able to describe </w:t>
      </w:r>
      <w:r w:rsidR="002B4624">
        <w:rPr>
          <w:sz w:val="24"/>
          <w:szCs w:val="24"/>
        </w:rPr>
        <w:t>different</w:t>
      </w:r>
      <w:r>
        <w:rPr>
          <w:sz w:val="24"/>
          <w:szCs w:val="24"/>
        </w:rPr>
        <w:t xml:space="preserve"> </w:t>
      </w:r>
      <w:r w:rsidRPr="00671EFD">
        <w:rPr>
          <w:sz w:val="24"/>
          <w:szCs w:val="24"/>
        </w:rPr>
        <w:t>methods of producing visible light</w:t>
      </w:r>
      <w:r w:rsidR="002B4624">
        <w:rPr>
          <w:sz w:val="24"/>
          <w:szCs w:val="24"/>
        </w:rPr>
        <w:t xml:space="preserve"> and discuss their uses</w:t>
      </w:r>
      <w:r w:rsidRPr="00671EFD">
        <w:rPr>
          <w:sz w:val="24"/>
          <w:szCs w:val="24"/>
        </w:rPr>
        <w:t>.</w:t>
      </w:r>
      <w:r>
        <w:rPr>
          <w:sz w:val="24"/>
          <w:szCs w:val="24"/>
        </w:rPr>
        <w:t xml:space="preserve"> They will be able to compare and contrast different forms of visible light from various sources. Lastly, students will be able to think critically about </w:t>
      </w:r>
      <w:r w:rsidR="002B4624">
        <w:rPr>
          <w:sz w:val="24"/>
          <w:szCs w:val="24"/>
        </w:rPr>
        <w:t>which</w:t>
      </w:r>
      <w:r>
        <w:rPr>
          <w:sz w:val="24"/>
          <w:szCs w:val="24"/>
        </w:rPr>
        <w:t xml:space="preserve"> television is best</w:t>
      </w:r>
      <w:r w:rsidR="006561A0">
        <w:rPr>
          <w:sz w:val="24"/>
          <w:szCs w:val="24"/>
        </w:rPr>
        <w:t xml:space="preserve"> between a</w:t>
      </w:r>
      <w:r>
        <w:rPr>
          <w:sz w:val="24"/>
          <w:szCs w:val="24"/>
        </w:rPr>
        <w:t xml:space="preserve"> LCD and plasma </w:t>
      </w:r>
      <w:r w:rsidR="002B4624">
        <w:rPr>
          <w:sz w:val="24"/>
          <w:szCs w:val="24"/>
        </w:rPr>
        <w:t>screen</w:t>
      </w:r>
      <w:r w:rsidR="006561A0">
        <w:rPr>
          <w:sz w:val="24"/>
          <w:szCs w:val="24"/>
        </w:rPr>
        <w:t>,</w:t>
      </w:r>
      <w:r w:rsidR="002B4624">
        <w:rPr>
          <w:sz w:val="24"/>
          <w:szCs w:val="24"/>
        </w:rPr>
        <w:t xml:space="preserve"> and convince their peers of their choice. </w:t>
      </w:r>
    </w:p>
    <w:p w14:paraId="18D2FB3C" w14:textId="77777777" w:rsidR="006561A0" w:rsidRDefault="006561A0" w:rsidP="00AC075D">
      <w:pPr>
        <w:spacing w:after="0"/>
        <w:rPr>
          <w:sz w:val="24"/>
          <w:szCs w:val="24"/>
        </w:rPr>
      </w:pPr>
    </w:p>
    <w:p w14:paraId="70FCEC42" w14:textId="77777777" w:rsidR="0040730B" w:rsidRDefault="0040730B" w:rsidP="00AC075D">
      <w:pPr>
        <w:spacing w:after="0"/>
        <w:rPr>
          <w:i/>
          <w:sz w:val="26"/>
          <w:szCs w:val="26"/>
          <w:u w:val="dotted"/>
        </w:rPr>
      </w:pPr>
      <w:r w:rsidRPr="00755BE6">
        <w:rPr>
          <w:i/>
          <w:sz w:val="26"/>
          <w:szCs w:val="26"/>
          <w:u w:val="dotted"/>
        </w:rPr>
        <w:t>Measurable Outcomes</w:t>
      </w:r>
    </w:p>
    <w:tbl>
      <w:tblPr>
        <w:tblStyle w:val="TableGrid"/>
        <w:tblW w:w="0" w:type="auto"/>
        <w:tblLook w:val="04A0" w:firstRow="1" w:lastRow="0" w:firstColumn="1" w:lastColumn="0" w:noHBand="0" w:noVBand="1"/>
      </w:tblPr>
      <w:tblGrid>
        <w:gridCol w:w="9576"/>
      </w:tblGrid>
      <w:tr w:rsidR="00B64C70" w14:paraId="5C30807D" w14:textId="77777777" w:rsidTr="00B64C70">
        <w:tc>
          <w:tcPr>
            <w:tcW w:w="9576" w:type="dxa"/>
            <w:shd w:val="clear" w:color="auto" w:fill="D9D9D9" w:themeFill="background1" w:themeFillShade="D9"/>
          </w:tcPr>
          <w:p w14:paraId="32009A69" w14:textId="77777777" w:rsidR="00B64C70" w:rsidRDefault="00B64C70" w:rsidP="00AC075D">
            <w:pPr>
              <w:rPr>
                <w:i/>
                <w:sz w:val="24"/>
                <w:szCs w:val="24"/>
              </w:rPr>
            </w:pPr>
            <w:r w:rsidRPr="00755BE6">
              <w:rPr>
                <w:i/>
                <w:sz w:val="24"/>
                <w:szCs w:val="24"/>
              </w:rPr>
              <w:t>Linguistic/Grammatical Competence</w:t>
            </w:r>
          </w:p>
        </w:tc>
      </w:tr>
      <w:tr w:rsidR="00B64C70" w14:paraId="59D700AA" w14:textId="77777777" w:rsidTr="00B64C70">
        <w:tc>
          <w:tcPr>
            <w:tcW w:w="9576" w:type="dxa"/>
          </w:tcPr>
          <w:p w14:paraId="4BBE2D27" w14:textId="77777777" w:rsidR="00B64C70" w:rsidRPr="00B64C70" w:rsidRDefault="00B64C70" w:rsidP="00FB7F03">
            <w:pPr>
              <w:rPr>
                <w:sz w:val="24"/>
                <w:szCs w:val="24"/>
              </w:rPr>
            </w:pPr>
            <w:r>
              <w:rPr>
                <w:sz w:val="24"/>
                <w:szCs w:val="24"/>
              </w:rPr>
              <w:t xml:space="preserve">Students will be able to use scientific vocabulary when discussing the methods/sources of light production and optics in general. </w:t>
            </w:r>
            <w:r w:rsidR="000D026C" w:rsidRPr="00FB7F03">
              <w:rPr>
                <w:sz w:val="24"/>
                <w:szCs w:val="24"/>
              </w:rPr>
              <w:t>These terms include,</w:t>
            </w:r>
            <w:r w:rsidR="000D026C">
              <w:rPr>
                <w:sz w:val="24"/>
                <w:szCs w:val="24"/>
              </w:rPr>
              <w:t xml:space="preserve"> </w:t>
            </w:r>
            <w:r w:rsidR="00FB7F03">
              <w:rPr>
                <w:sz w:val="24"/>
                <w:szCs w:val="24"/>
              </w:rPr>
              <w:t xml:space="preserve">bioluminescence, incandescence, fluorescence, phosphorescent, </w:t>
            </w:r>
            <w:proofErr w:type="spellStart"/>
            <w:r w:rsidR="00FB7F03">
              <w:rPr>
                <w:sz w:val="24"/>
                <w:szCs w:val="24"/>
              </w:rPr>
              <w:t>chemiluminescence</w:t>
            </w:r>
            <w:proofErr w:type="spellEnd"/>
            <w:r w:rsidR="00FB7F03">
              <w:rPr>
                <w:sz w:val="24"/>
                <w:szCs w:val="24"/>
              </w:rPr>
              <w:t xml:space="preserve">, electric discharge, electroluminescence, light emitting diode (LED), organic light emitting display (OLED), liquid crystal display (LCD), and plasma. </w:t>
            </w:r>
          </w:p>
        </w:tc>
      </w:tr>
      <w:tr w:rsidR="00B64C70" w14:paraId="71559688" w14:textId="77777777" w:rsidTr="00B64C70">
        <w:tc>
          <w:tcPr>
            <w:tcW w:w="9576" w:type="dxa"/>
            <w:shd w:val="clear" w:color="auto" w:fill="D9D9D9" w:themeFill="background1" w:themeFillShade="D9"/>
          </w:tcPr>
          <w:p w14:paraId="28416F3F" w14:textId="77777777" w:rsidR="00B64C70" w:rsidRDefault="00B64C70" w:rsidP="00AC075D">
            <w:pPr>
              <w:rPr>
                <w:i/>
                <w:sz w:val="24"/>
                <w:szCs w:val="24"/>
              </w:rPr>
            </w:pPr>
            <w:r>
              <w:rPr>
                <w:i/>
                <w:sz w:val="24"/>
                <w:szCs w:val="24"/>
              </w:rPr>
              <w:t>Sociocultural Context</w:t>
            </w:r>
          </w:p>
        </w:tc>
      </w:tr>
      <w:tr w:rsidR="00B64C70" w14:paraId="7CDE008E" w14:textId="77777777" w:rsidTr="00B64C70">
        <w:tc>
          <w:tcPr>
            <w:tcW w:w="9576" w:type="dxa"/>
          </w:tcPr>
          <w:p w14:paraId="7B7CC6A7" w14:textId="77777777" w:rsidR="00B64C70" w:rsidRPr="00B64C70" w:rsidRDefault="00B64C70" w:rsidP="006300B7">
            <w:pPr>
              <w:rPr>
                <w:sz w:val="24"/>
                <w:szCs w:val="24"/>
              </w:rPr>
            </w:pPr>
            <w:r>
              <w:rPr>
                <w:sz w:val="24"/>
                <w:szCs w:val="24"/>
              </w:rPr>
              <w:t>Students will be able to identify the past and current effects of the different sources of light on the environment and on humanity. They will be</w:t>
            </w:r>
            <w:r w:rsidR="006300B7">
              <w:rPr>
                <w:sz w:val="24"/>
                <w:szCs w:val="24"/>
              </w:rPr>
              <w:t xml:space="preserve"> able to discuss how different methods of </w:t>
            </w:r>
            <w:r>
              <w:rPr>
                <w:sz w:val="24"/>
                <w:szCs w:val="24"/>
              </w:rPr>
              <w:t xml:space="preserve">light </w:t>
            </w:r>
            <w:r w:rsidR="006300B7">
              <w:rPr>
                <w:sz w:val="24"/>
                <w:szCs w:val="24"/>
              </w:rPr>
              <w:t xml:space="preserve">production have evolved </w:t>
            </w:r>
            <w:r>
              <w:rPr>
                <w:sz w:val="24"/>
                <w:szCs w:val="24"/>
              </w:rPr>
              <w:t>to</w:t>
            </w:r>
            <w:r w:rsidR="006300B7">
              <w:rPr>
                <w:sz w:val="24"/>
                <w:szCs w:val="24"/>
              </w:rPr>
              <w:t xml:space="preserve"> reflect</w:t>
            </w:r>
            <w:r>
              <w:rPr>
                <w:sz w:val="24"/>
                <w:szCs w:val="24"/>
              </w:rPr>
              <w:t xml:space="preserve"> the current</w:t>
            </w:r>
            <w:r w:rsidR="006300B7">
              <w:rPr>
                <w:sz w:val="24"/>
                <w:szCs w:val="24"/>
              </w:rPr>
              <w:t xml:space="preserve"> societal</w:t>
            </w:r>
            <w:r>
              <w:rPr>
                <w:sz w:val="24"/>
                <w:szCs w:val="24"/>
              </w:rPr>
              <w:t xml:space="preserve"> need. </w:t>
            </w:r>
          </w:p>
        </w:tc>
      </w:tr>
      <w:tr w:rsidR="00B64C70" w14:paraId="7E2ED9D9" w14:textId="77777777" w:rsidTr="00B64C70">
        <w:tc>
          <w:tcPr>
            <w:tcW w:w="9576" w:type="dxa"/>
            <w:shd w:val="clear" w:color="auto" w:fill="D9D9D9" w:themeFill="background1" w:themeFillShade="D9"/>
          </w:tcPr>
          <w:p w14:paraId="6BC84C95" w14:textId="77777777" w:rsidR="00B64C70" w:rsidRPr="00B64C70" w:rsidRDefault="00B64C70" w:rsidP="00AC075D">
            <w:pPr>
              <w:rPr>
                <w:i/>
                <w:sz w:val="24"/>
                <w:szCs w:val="24"/>
              </w:rPr>
            </w:pPr>
            <w:proofErr w:type="spellStart"/>
            <w:r>
              <w:rPr>
                <w:i/>
                <w:sz w:val="24"/>
                <w:szCs w:val="24"/>
              </w:rPr>
              <w:t>Discoursal</w:t>
            </w:r>
            <w:proofErr w:type="spellEnd"/>
            <w:r>
              <w:rPr>
                <w:i/>
                <w:sz w:val="24"/>
                <w:szCs w:val="24"/>
              </w:rPr>
              <w:t xml:space="preserve"> Competence</w:t>
            </w:r>
          </w:p>
        </w:tc>
      </w:tr>
      <w:tr w:rsidR="00B64C70" w14:paraId="4E07C95C" w14:textId="77777777" w:rsidTr="00B64C70">
        <w:tc>
          <w:tcPr>
            <w:tcW w:w="9576" w:type="dxa"/>
            <w:shd w:val="clear" w:color="auto" w:fill="FFFFFF" w:themeFill="background1"/>
          </w:tcPr>
          <w:p w14:paraId="6668656C" w14:textId="77777777" w:rsidR="00B64C70" w:rsidRPr="00B64C70" w:rsidRDefault="00B64C70" w:rsidP="00AC075D">
            <w:pPr>
              <w:rPr>
                <w:sz w:val="24"/>
                <w:szCs w:val="24"/>
              </w:rPr>
            </w:pPr>
            <w:r>
              <w:rPr>
                <w:sz w:val="24"/>
                <w:szCs w:val="24"/>
              </w:rPr>
              <w:t xml:space="preserve">Students will be able to </w:t>
            </w:r>
            <w:r w:rsidR="000D026C">
              <w:rPr>
                <w:sz w:val="24"/>
                <w:szCs w:val="24"/>
              </w:rPr>
              <w:t xml:space="preserve">discuss </w:t>
            </w:r>
            <w:r>
              <w:rPr>
                <w:sz w:val="24"/>
                <w:szCs w:val="24"/>
              </w:rPr>
              <w:t xml:space="preserve">the multiple methods from which visible light can be formed </w:t>
            </w:r>
            <w:r w:rsidR="000D026C">
              <w:rPr>
                <w:sz w:val="24"/>
                <w:szCs w:val="24"/>
              </w:rPr>
              <w:t xml:space="preserve">and </w:t>
            </w:r>
            <w:r>
              <w:rPr>
                <w:sz w:val="24"/>
                <w:szCs w:val="24"/>
              </w:rPr>
              <w:t xml:space="preserve">the need of these sources </w:t>
            </w:r>
            <w:r w:rsidRPr="00B67DA8">
              <w:rPr>
                <w:sz w:val="24"/>
                <w:szCs w:val="24"/>
              </w:rPr>
              <w:t xml:space="preserve">in </w:t>
            </w:r>
            <w:r>
              <w:rPr>
                <w:sz w:val="24"/>
                <w:szCs w:val="24"/>
              </w:rPr>
              <w:t xml:space="preserve">different aspects of </w:t>
            </w:r>
            <w:r w:rsidRPr="00B67DA8">
              <w:rPr>
                <w:sz w:val="24"/>
                <w:szCs w:val="24"/>
              </w:rPr>
              <w:t>everyday life</w:t>
            </w:r>
            <w:r>
              <w:rPr>
                <w:sz w:val="24"/>
                <w:szCs w:val="24"/>
              </w:rPr>
              <w:t>.</w:t>
            </w:r>
          </w:p>
        </w:tc>
      </w:tr>
      <w:tr w:rsidR="00B64C70" w14:paraId="618F0E7C" w14:textId="77777777" w:rsidTr="00B64C70">
        <w:tc>
          <w:tcPr>
            <w:tcW w:w="9576" w:type="dxa"/>
            <w:shd w:val="clear" w:color="auto" w:fill="D9D9D9" w:themeFill="background1" w:themeFillShade="D9"/>
          </w:tcPr>
          <w:p w14:paraId="1BC4A232" w14:textId="77777777" w:rsidR="00B64C70" w:rsidRPr="00B64C70" w:rsidRDefault="00B64C70" w:rsidP="00AC075D">
            <w:pPr>
              <w:rPr>
                <w:i/>
                <w:sz w:val="24"/>
                <w:szCs w:val="24"/>
              </w:rPr>
            </w:pPr>
            <w:r>
              <w:rPr>
                <w:i/>
                <w:sz w:val="24"/>
                <w:szCs w:val="24"/>
              </w:rPr>
              <w:t>Strategic Competence</w:t>
            </w:r>
          </w:p>
        </w:tc>
      </w:tr>
      <w:tr w:rsidR="00B64C70" w14:paraId="4C8C7C7C" w14:textId="77777777" w:rsidTr="00B64C70">
        <w:tc>
          <w:tcPr>
            <w:tcW w:w="9576" w:type="dxa"/>
            <w:shd w:val="clear" w:color="auto" w:fill="FFFFFF" w:themeFill="background1"/>
          </w:tcPr>
          <w:p w14:paraId="482B9F56" w14:textId="77777777" w:rsidR="00B64C70" w:rsidRPr="00B64C70" w:rsidRDefault="00B64C70" w:rsidP="00AC075D">
            <w:pPr>
              <w:rPr>
                <w:sz w:val="24"/>
                <w:szCs w:val="24"/>
              </w:rPr>
            </w:pPr>
            <w:r>
              <w:rPr>
                <w:sz w:val="24"/>
                <w:szCs w:val="24"/>
              </w:rPr>
              <w:t>S</w:t>
            </w:r>
            <w:r w:rsidRPr="00B67DA8">
              <w:rPr>
                <w:sz w:val="24"/>
                <w:szCs w:val="24"/>
              </w:rPr>
              <w:t xml:space="preserve">tudents will be able to </w:t>
            </w:r>
            <w:r>
              <w:rPr>
                <w:sz w:val="24"/>
                <w:szCs w:val="24"/>
              </w:rPr>
              <w:t>use of technology, a dictionary or peer collaboration effect</w:t>
            </w:r>
            <w:r w:rsidR="006300B7">
              <w:rPr>
                <w:sz w:val="24"/>
                <w:szCs w:val="24"/>
              </w:rPr>
              <w:t>ively to make sense of various</w:t>
            </w:r>
            <w:r>
              <w:rPr>
                <w:sz w:val="24"/>
                <w:szCs w:val="24"/>
              </w:rPr>
              <w:t xml:space="preserve"> terms.  </w:t>
            </w:r>
          </w:p>
        </w:tc>
      </w:tr>
    </w:tbl>
    <w:p w14:paraId="44907D82" w14:textId="77777777" w:rsidR="00075712" w:rsidRDefault="00B64C70" w:rsidP="00B64C70">
      <w:pPr>
        <w:tabs>
          <w:tab w:val="left" w:pos="2010"/>
        </w:tabs>
        <w:spacing w:after="0"/>
        <w:rPr>
          <w:sz w:val="24"/>
          <w:szCs w:val="24"/>
        </w:rPr>
      </w:pPr>
      <w:r>
        <w:rPr>
          <w:sz w:val="24"/>
          <w:szCs w:val="24"/>
        </w:rPr>
        <w:tab/>
      </w:r>
    </w:p>
    <w:p w14:paraId="762BC39B" w14:textId="77777777" w:rsidR="00E17E96" w:rsidRDefault="00E17E96" w:rsidP="00AC075D">
      <w:pPr>
        <w:spacing w:after="0"/>
        <w:rPr>
          <w:i/>
          <w:sz w:val="26"/>
          <w:szCs w:val="26"/>
          <w:u w:val="dotted"/>
        </w:rPr>
      </w:pPr>
    </w:p>
    <w:p w14:paraId="07FC1A48" w14:textId="77777777" w:rsidR="00E17E96" w:rsidRDefault="00E17E96" w:rsidP="00AC075D">
      <w:pPr>
        <w:spacing w:after="0"/>
        <w:rPr>
          <w:i/>
          <w:sz w:val="26"/>
          <w:szCs w:val="26"/>
          <w:u w:val="dotted"/>
        </w:rPr>
      </w:pPr>
    </w:p>
    <w:p w14:paraId="6D88F121" w14:textId="77777777" w:rsidR="009A0207" w:rsidRDefault="009A0207" w:rsidP="00AC075D">
      <w:pPr>
        <w:spacing w:after="0"/>
        <w:rPr>
          <w:i/>
          <w:sz w:val="26"/>
          <w:szCs w:val="26"/>
          <w:u w:val="dotted"/>
        </w:rPr>
      </w:pPr>
      <w:r>
        <w:rPr>
          <w:i/>
          <w:sz w:val="26"/>
          <w:szCs w:val="26"/>
          <w:u w:val="dotted"/>
        </w:rPr>
        <w:lastRenderedPageBreak/>
        <w:t>Overall Accommodations</w:t>
      </w:r>
    </w:p>
    <w:p w14:paraId="399768F0" w14:textId="77777777" w:rsidR="00E833C8" w:rsidRPr="00074FD1" w:rsidRDefault="00E833C8" w:rsidP="009A0207">
      <w:pPr>
        <w:pStyle w:val="ListParagraph"/>
        <w:numPr>
          <w:ilvl w:val="0"/>
          <w:numId w:val="4"/>
        </w:numPr>
        <w:ind w:left="426"/>
        <w:rPr>
          <w:color w:val="FF0000"/>
          <w:sz w:val="24"/>
          <w:szCs w:val="24"/>
        </w:rPr>
      </w:pPr>
      <w:r w:rsidRPr="00074FD1">
        <w:rPr>
          <w:color w:val="FF0000"/>
          <w:sz w:val="24"/>
          <w:szCs w:val="24"/>
        </w:rPr>
        <w:t>Promote literacy with various tasks</w:t>
      </w:r>
      <w:r w:rsidR="006300B7">
        <w:rPr>
          <w:color w:val="FF0000"/>
          <w:sz w:val="24"/>
          <w:szCs w:val="24"/>
        </w:rPr>
        <w:t>.</w:t>
      </w:r>
      <w:r w:rsidRPr="00074FD1">
        <w:rPr>
          <w:color w:val="FF0000"/>
          <w:sz w:val="24"/>
          <w:szCs w:val="24"/>
        </w:rPr>
        <w:t xml:space="preserve"> </w:t>
      </w:r>
    </w:p>
    <w:p w14:paraId="00A19309" w14:textId="77777777" w:rsidR="00E833C8" w:rsidRPr="00074FD1" w:rsidRDefault="00E833C8" w:rsidP="009A0207">
      <w:pPr>
        <w:pStyle w:val="ListParagraph"/>
        <w:numPr>
          <w:ilvl w:val="0"/>
          <w:numId w:val="4"/>
        </w:numPr>
        <w:ind w:left="426"/>
        <w:rPr>
          <w:color w:val="FF0000"/>
          <w:sz w:val="24"/>
          <w:szCs w:val="24"/>
        </w:rPr>
      </w:pPr>
      <w:r w:rsidRPr="00074FD1">
        <w:rPr>
          <w:color w:val="FF0000"/>
          <w:sz w:val="24"/>
          <w:szCs w:val="24"/>
        </w:rPr>
        <w:t>Approach students who have English as second language during a task to scaffold instructions.</w:t>
      </w:r>
    </w:p>
    <w:p w14:paraId="51927D8F" w14:textId="77777777" w:rsidR="00E833C8" w:rsidRPr="00074FD1" w:rsidRDefault="00E833C8" w:rsidP="009A0207">
      <w:pPr>
        <w:pStyle w:val="ListParagraph"/>
        <w:numPr>
          <w:ilvl w:val="0"/>
          <w:numId w:val="4"/>
        </w:numPr>
        <w:ind w:left="426"/>
        <w:rPr>
          <w:color w:val="FF0000"/>
          <w:sz w:val="24"/>
          <w:szCs w:val="24"/>
        </w:rPr>
      </w:pPr>
      <w:r w:rsidRPr="00074FD1">
        <w:rPr>
          <w:color w:val="FF0000"/>
          <w:sz w:val="24"/>
          <w:szCs w:val="24"/>
        </w:rPr>
        <w:t>Make content relevant to students’ lives.</w:t>
      </w:r>
    </w:p>
    <w:p w14:paraId="7BE7C71D" w14:textId="77777777" w:rsidR="006300B7" w:rsidRPr="006300B7" w:rsidRDefault="00E833C8" w:rsidP="006300B7">
      <w:pPr>
        <w:pStyle w:val="ListParagraph"/>
        <w:numPr>
          <w:ilvl w:val="0"/>
          <w:numId w:val="4"/>
        </w:numPr>
        <w:ind w:left="426"/>
        <w:rPr>
          <w:color w:val="FF0000"/>
          <w:sz w:val="24"/>
          <w:szCs w:val="24"/>
        </w:rPr>
      </w:pPr>
      <w:r w:rsidRPr="00074FD1">
        <w:rPr>
          <w:color w:val="FF0000"/>
          <w:sz w:val="24"/>
          <w:szCs w:val="24"/>
        </w:rPr>
        <w:t xml:space="preserve">Create many opportunities for </w:t>
      </w:r>
      <w:r w:rsidR="006300B7">
        <w:rPr>
          <w:color w:val="FF0000"/>
          <w:sz w:val="24"/>
          <w:szCs w:val="24"/>
        </w:rPr>
        <w:t xml:space="preserve">social </w:t>
      </w:r>
      <w:r w:rsidRPr="00074FD1">
        <w:rPr>
          <w:color w:val="FF0000"/>
          <w:sz w:val="24"/>
          <w:szCs w:val="24"/>
        </w:rPr>
        <w:t>interactions</w:t>
      </w:r>
      <w:r w:rsidR="006300B7">
        <w:rPr>
          <w:color w:val="FF0000"/>
          <w:sz w:val="24"/>
          <w:szCs w:val="24"/>
        </w:rPr>
        <w:t xml:space="preserve">. </w:t>
      </w:r>
    </w:p>
    <w:p w14:paraId="05CEABFC" w14:textId="77777777" w:rsidR="009A0207" w:rsidRPr="00074FD1" w:rsidRDefault="009A0207" w:rsidP="009A0207">
      <w:pPr>
        <w:pStyle w:val="ListParagraph"/>
        <w:numPr>
          <w:ilvl w:val="0"/>
          <w:numId w:val="4"/>
        </w:numPr>
        <w:ind w:left="426"/>
        <w:rPr>
          <w:color w:val="FF0000"/>
          <w:sz w:val="24"/>
          <w:szCs w:val="24"/>
        </w:rPr>
      </w:pPr>
      <w:r w:rsidRPr="00074FD1">
        <w:rPr>
          <w:color w:val="FF0000"/>
          <w:sz w:val="24"/>
          <w:szCs w:val="24"/>
        </w:rPr>
        <w:t xml:space="preserve">Remember to take frequent pauses during each concept </w:t>
      </w:r>
      <w:r w:rsidR="006300B7">
        <w:rPr>
          <w:color w:val="FF0000"/>
          <w:sz w:val="24"/>
          <w:szCs w:val="24"/>
        </w:rPr>
        <w:t xml:space="preserve">to allow for increased processing time. </w:t>
      </w:r>
    </w:p>
    <w:p w14:paraId="64A88D2E" w14:textId="77777777" w:rsidR="009A0207" w:rsidRPr="00074FD1" w:rsidRDefault="009A0207" w:rsidP="009A0207">
      <w:pPr>
        <w:pStyle w:val="ListParagraph"/>
        <w:numPr>
          <w:ilvl w:val="0"/>
          <w:numId w:val="4"/>
        </w:numPr>
        <w:ind w:left="426"/>
        <w:rPr>
          <w:color w:val="FF0000"/>
          <w:sz w:val="24"/>
          <w:szCs w:val="24"/>
        </w:rPr>
      </w:pPr>
      <w:r w:rsidRPr="00074FD1">
        <w:rPr>
          <w:color w:val="FF0000"/>
          <w:sz w:val="24"/>
          <w:szCs w:val="24"/>
        </w:rPr>
        <w:t xml:space="preserve">Provide less dense </w:t>
      </w:r>
      <w:r w:rsidR="006300B7">
        <w:rPr>
          <w:color w:val="FF0000"/>
          <w:sz w:val="24"/>
          <w:szCs w:val="24"/>
        </w:rPr>
        <w:t xml:space="preserve">text and more hands on learning through </w:t>
      </w:r>
      <w:r w:rsidRPr="00074FD1">
        <w:rPr>
          <w:color w:val="FF0000"/>
          <w:sz w:val="24"/>
          <w:szCs w:val="24"/>
        </w:rPr>
        <w:t>demonstrations</w:t>
      </w:r>
      <w:r w:rsidR="002451E0">
        <w:rPr>
          <w:color w:val="FF0000"/>
          <w:sz w:val="24"/>
          <w:szCs w:val="24"/>
        </w:rPr>
        <w:t>, visuals</w:t>
      </w:r>
      <w:r w:rsidR="006300B7">
        <w:rPr>
          <w:color w:val="FF0000"/>
          <w:sz w:val="24"/>
          <w:szCs w:val="24"/>
        </w:rPr>
        <w:t xml:space="preserve"> and lab activities</w:t>
      </w:r>
      <w:r w:rsidRPr="00074FD1">
        <w:rPr>
          <w:color w:val="FF0000"/>
          <w:sz w:val="24"/>
          <w:szCs w:val="24"/>
        </w:rPr>
        <w:t xml:space="preserve">. </w:t>
      </w:r>
    </w:p>
    <w:p w14:paraId="313D051D" w14:textId="77777777" w:rsidR="009A0207" w:rsidRPr="00074FD1" w:rsidRDefault="009A0207" w:rsidP="009A0207">
      <w:pPr>
        <w:pStyle w:val="ListParagraph"/>
        <w:numPr>
          <w:ilvl w:val="0"/>
          <w:numId w:val="4"/>
        </w:numPr>
        <w:ind w:left="426"/>
        <w:rPr>
          <w:color w:val="FF0000"/>
          <w:sz w:val="24"/>
          <w:szCs w:val="24"/>
        </w:rPr>
      </w:pPr>
      <w:r w:rsidRPr="00074FD1">
        <w:rPr>
          <w:color w:val="FF0000"/>
          <w:sz w:val="24"/>
          <w:szCs w:val="24"/>
        </w:rPr>
        <w:t xml:space="preserve">Student who have English </w:t>
      </w:r>
      <w:r w:rsidR="00F07CC1">
        <w:rPr>
          <w:color w:val="FF0000"/>
          <w:sz w:val="24"/>
          <w:szCs w:val="24"/>
        </w:rPr>
        <w:t xml:space="preserve">as a second language have a </w:t>
      </w:r>
      <w:r w:rsidRPr="00074FD1">
        <w:rPr>
          <w:color w:val="FF0000"/>
          <w:sz w:val="24"/>
          <w:szCs w:val="24"/>
        </w:rPr>
        <w:t xml:space="preserve">journal in which they can indicate concepts they did not understand. They can come see me to discuss these. </w:t>
      </w:r>
    </w:p>
    <w:p w14:paraId="0CF9F67D" w14:textId="77777777" w:rsidR="004317BA" w:rsidRPr="00E42DBF" w:rsidRDefault="009A0207" w:rsidP="004317BA">
      <w:pPr>
        <w:pStyle w:val="ListParagraph"/>
        <w:numPr>
          <w:ilvl w:val="0"/>
          <w:numId w:val="4"/>
        </w:numPr>
        <w:ind w:left="426"/>
        <w:rPr>
          <w:color w:val="FF0000"/>
          <w:sz w:val="24"/>
          <w:szCs w:val="24"/>
        </w:rPr>
      </w:pPr>
      <w:r w:rsidRPr="00074FD1">
        <w:rPr>
          <w:color w:val="FF0000"/>
          <w:sz w:val="24"/>
          <w:szCs w:val="24"/>
        </w:rPr>
        <w:t xml:space="preserve">Provide students who have English as a second language with a copy of the notes. </w:t>
      </w:r>
    </w:p>
    <w:p w14:paraId="6C71E1CA" w14:textId="77777777" w:rsidR="00164420" w:rsidRPr="004317BA" w:rsidRDefault="001012E7" w:rsidP="004317BA">
      <w:pPr>
        <w:rPr>
          <w:color w:val="FF0000"/>
          <w:sz w:val="24"/>
          <w:szCs w:val="24"/>
        </w:rPr>
      </w:pPr>
      <w:r w:rsidRPr="004317BA">
        <w:rPr>
          <w:i/>
          <w:sz w:val="26"/>
          <w:szCs w:val="26"/>
          <w:u w:val="dotted"/>
        </w:rPr>
        <w:t>Lesson Plan</w:t>
      </w:r>
    </w:p>
    <w:tbl>
      <w:tblPr>
        <w:tblStyle w:val="TableGrid"/>
        <w:tblW w:w="0" w:type="auto"/>
        <w:tblLook w:val="04A0" w:firstRow="1" w:lastRow="0" w:firstColumn="1" w:lastColumn="0" w:noHBand="0" w:noVBand="1"/>
      </w:tblPr>
      <w:tblGrid>
        <w:gridCol w:w="9576"/>
      </w:tblGrid>
      <w:tr w:rsidR="00E42DBF" w14:paraId="7A8C69AC" w14:textId="77777777" w:rsidTr="00601180">
        <w:tc>
          <w:tcPr>
            <w:tcW w:w="9576" w:type="dxa"/>
            <w:shd w:val="clear" w:color="auto" w:fill="BFBFBF" w:themeFill="background1" w:themeFillShade="BF"/>
          </w:tcPr>
          <w:p w14:paraId="67EFEE0D" w14:textId="77777777" w:rsidR="00E42DBF" w:rsidRDefault="00E42DBF" w:rsidP="00B05641">
            <w:pPr>
              <w:rPr>
                <w:i/>
                <w:sz w:val="24"/>
                <w:szCs w:val="24"/>
              </w:rPr>
            </w:pPr>
            <w:r w:rsidRPr="00E42DBF">
              <w:rPr>
                <w:i/>
                <w:sz w:val="24"/>
                <w:szCs w:val="24"/>
              </w:rPr>
              <w:t>Big Ideas/Essential Question</w:t>
            </w:r>
          </w:p>
        </w:tc>
      </w:tr>
      <w:tr w:rsidR="00E42DBF" w14:paraId="701D0ADC" w14:textId="77777777" w:rsidTr="00332C0A">
        <w:tc>
          <w:tcPr>
            <w:tcW w:w="9576" w:type="dxa"/>
            <w:shd w:val="clear" w:color="auto" w:fill="auto"/>
          </w:tcPr>
          <w:p w14:paraId="77BEDC79" w14:textId="77777777" w:rsidR="00E42DBF" w:rsidRPr="00332C0A" w:rsidRDefault="00332C0A" w:rsidP="00E42DBF">
            <w:pPr>
              <w:rPr>
                <w:sz w:val="24"/>
                <w:szCs w:val="24"/>
              </w:rPr>
            </w:pPr>
            <w:r w:rsidRPr="00332C0A">
              <w:rPr>
                <w:sz w:val="24"/>
                <w:szCs w:val="24"/>
              </w:rPr>
              <w:t>Light has characteristics and properties that can be manipulated with mirrors and lenses for a range of uses.</w:t>
            </w:r>
          </w:p>
        </w:tc>
      </w:tr>
      <w:tr w:rsidR="00E42DBF" w14:paraId="39989CD3" w14:textId="77777777" w:rsidTr="00601180">
        <w:tc>
          <w:tcPr>
            <w:tcW w:w="9576" w:type="dxa"/>
            <w:shd w:val="clear" w:color="auto" w:fill="BFBFBF" w:themeFill="background1" w:themeFillShade="BF"/>
          </w:tcPr>
          <w:p w14:paraId="25369255" w14:textId="77777777" w:rsidR="00E42DBF" w:rsidRPr="00E42DBF" w:rsidRDefault="00332C0A" w:rsidP="00E42DBF">
            <w:pPr>
              <w:rPr>
                <w:i/>
                <w:sz w:val="24"/>
                <w:szCs w:val="24"/>
              </w:rPr>
            </w:pPr>
            <w:r w:rsidRPr="00E42DBF">
              <w:rPr>
                <w:i/>
                <w:sz w:val="24"/>
                <w:szCs w:val="24"/>
              </w:rPr>
              <w:t>Ontario Curricular Overall Expectation</w:t>
            </w:r>
          </w:p>
        </w:tc>
      </w:tr>
      <w:tr w:rsidR="00E42DBF" w14:paraId="584D1307" w14:textId="77777777" w:rsidTr="00B05641">
        <w:tc>
          <w:tcPr>
            <w:tcW w:w="9576" w:type="dxa"/>
            <w:shd w:val="clear" w:color="auto" w:fill="auto"/>
          </w:tcPr>
          <w:p w14:paraId="2EC50B3E" w14:textId="77777777" w:rsidR="00E42DBF" w:rsidRPr="00B05641" w:rsidRDefault="00B05641" w:rsidP="00E42DBF">
            <w:pPr>
              <w:rPr>
                <w:sz w:val="24"/>
                <w:szCs w:val="24"/>
              </w:rPr>
            </w:pPr>
            <w:r w:rsidRPr="00B05641">
              <w:rPr>
                <w:sz w:val="24"/>
                <w:szCs w:val="24"/>
              </w:rPr>
              <w:t>E2. Investigate, through inquiry, the properties of light, and predict its behaviour, particularly with respect to reflection in plane and curved mirrors and refraction in converging lenses.</w:t>
            </w:r>
          </w:p>
        </w:tc>
      </w:tr>
      <w:tr w:rsidR="00B05641" w14:paraId="68EDCDBA" w14:textId="77777777" w:rsidTr="00B05641">
        <w:tc>
          <w:tcPr>
            <w:tcW w:w="9576" w:type="dxa"/>
            <w:shd w:val="clear" w:color="auto" w:fill="BFBFBF" w:themeFill="background1" w:themeFillShade="BF"/>
          </w:tcPr>
          <w:p w14:paraId="1FDFD4A7" w14:textId="77777777" w:rsidR="00B05641" w:rsidRPr="00B05641" w:rsidRDefault="00B05641" w:rsidP="00E42DBF">
            <w:pPr>
              <w:rPr>
                <w:i/>
                <w:sz w:val="24"/>
                <w:szCs w:val="24"/>
              </w:rPr>
            </w:pPr>
            <w:r w:rsidRPr="00B05641">
              <w:rPr>
                <w:i/>
                <w:sz w:val="24"/>
                <w:szCs w:val="24"/>
              </w:rPr>
              <w:t>Ontario Curricular Specific Expectation</w:t>
            </w:r>
          </w:p>
        </w:tc>
      </w:tr>
      <w:tr w:rsidR="00B05641" w14:paraId="6DB1322E" w14:textId="77777777" w:rsidTr="00B05641">
        <w:tc>
          <w:tcPr>
            <w:tcW w:w="9576" w:type="dxa"/>
            <w:shd w:val="clear" w:color="auto" w:fill="auto"/>
          </w:tcPr>
          <w:p w14:paraId="05FA4838" w14:textId="77777777" w:rsidR="00B05641" w:rsidRPr="00B05641" w:rsidRDefault="00B05641" w:rsidP="00E42DBF">
            <w:pPr>
              <w:rPr>
                <w:sz w:val="24"/>
                <w:szCs w:val="24"/>
              </w:rPr>
            </w:pPr>
            <w:r w:rsidRPr="00B05641">
              <w:rPr>
                <w:sz w:val="24"/>
                <w:szCs w:val="24"/>
              </w:rPr>
              <w:t>E2.1 Use appropriate terminology related to light and optics, including, but not limited to: angle of incidence, angle of reflection, angle of refraction, focal point, luminescence, magnification, mirage, and virtual image.</w:t>
            </w:r>
          </w:p>
        </w:tc>
      </w:tr>
      <w:tr w:rsidR="00410375" w:rsidRPr="00410375" w14:paraId="23BC6AA8" w14:textId="77777777" w:rsidTr="00410375">
        <w:tc>
          <w:tcPr>
            <w:tcW w:w="9576" w:type="dxa"/>
            <w:shd w:val="clear" w:color="auto" w:fill="BFBFBF" w:themeFill="background1" w:themeFillShade="BF"/>
          </w:tcPr>
          <w:p w14:paraId="41DF0480" w14:textId="77777777" w:rsidR="00410375" w:rsidRPr="00410375" w:rsidRDefault="00410375" w:rsidP="0022645A">
            <w:pPr>
              <w:contextualSpacing/>
              <w:rPr>
                <w:bCs/>
                <w:i/>
                <w:sz w:val="24"/>
                <w:szCs w:val="24"/>
              </w:rPr>
            </w:pPr>
            <w:r w:rsidRPr="00410375">
              <w:rPr>
                <w:bCs/>
                <w:i/>
                <w:sz w:val="24"/>
                <w:szCs w:val="24"/>
              </w:rPr>
              <w:t>Materials</w:t>
            </w:r>
          </w:p>
        </w:tc>
      </w:tr>
      <w:tr w:rsidR="00410375" w:rsidRPr="00410375" w14:paraId="6169DA1F" w14:textId="77777777" w:rsidTr="00410375">
        <w:tc>
          <w:tcPr>
            <w:tcW w:w="9576" w:type="dxa"/>
            <w:shd w:val="clear" w:color="auto" w:fill="FFFFFF" w:themeFill="background1"/>
          </w:tcPr>
          <w:p w14:paraId="0E5485CD" w14:textId="77777777" w:rsidR="00410375" w:rsidRPr="00410375" w:rsidRDefault="00410375" w:rsidP="00410375">
            <w:pPr>
              <w:rPr>
                <w:bCs/>
                <w:sz w:val="24"/>
                <w:szCs w:val="24"/>
              </w:rPr>
            </w:pPr>
            <w:r w:rsidRPr="00410375">
              <w:rPr>
                <w:bCs/>
                <w:sz w:val="24"/>
                <w:szCs w:val="24"/>
              </w:rPr>
              <w:t>Glow sticks</w:t>
            </w:r>
          </w:p>
          <w:p w14:paraId="5B9DC9FC" w14:textId="77777777" w:rsidR="00410375" w:rsidRPr="00410375" w:rsidRDefault="00410375" w:rsidP="00410375">
            <w:pPr>
              <w:rPr>
                <w:bCs/>
                <w:sz w:val="24"/>
                <w:szCs w:val="24"/>
              </w:rPr>
            </w:pPr>
            <w:r w:rsidRPr="00410375">
              <w:rPr>
                <w:bCs/>
                <w:sz w:val="24"/>
                <w:szCs w:val="24"/>
              </w:rPr>
              <w:t>Glow in the dark materials</w:t>
            </w:r>
          </w:p>
          <w:p w14:paraId="4F5AB172" w14:textId="77777777" w:rsidR="00410375" w:rsidRPr="00410375" w:rsidRDefault="00410375" w:rsidP="00410375">
            <w:pPr>
              <w:rPr>
                <w:bCs/>
                <w:sz w:val="24"/>
                <w:szCs w:val="24"/>
              </w:rPr>
            </w:pPr>
            <w:r w:rsidRPr="00410375">
              <w:rPr>
                <w:bCs/>
                <w:sz w:val="24"/>
                <w:szCs w:val="24"/>
              </w:rPr>
              <w:t>Chart paper</w:t>
            </w:r>
          </w:p>
          <w:p w14:paraId="655647A4" w14:textId="77777777" w:rsidR="00410375" w:rsidRPr="00410375" w:rsidRDefault="00410375" w:rsidP="00410375">
            <w:pPr>
              <w:rPr>
                <w:bCs/>
                <w:sz w:val="24"/>
                <w:szCs w:val="24"/>
              </w:rPr>
            </w:pPr>
            <w:r w:rsidRPr="00410375">
              <w:rPr>
                <w:bCs/>
                <w:sz w:val="24"/>
                <w:szCs w:val="24"/>
              </w:rPr>
              <w:t>Smart Board</w:t>
            </w:r>
          </w:p>
          <w:p w14:paraId="3A0747A1" w14:textId="77777777" w:rsidR="00410375" w:rsidRDefault="00410375" w:rsidP="00410375">
            <w:pPr>
              <w:rPr>
                <w:bCs/>
                <w:sz w:val="24"/>
                <w:szCs w:val="24"/>
              </w:rPr>
            </w:pPr>
            <w:r w:rsidRPr="00410375">
              <w:rPr>
                <w:bCs/>
                <w:sz w:val="24"/>
                <w:szCs w:val="24"/>
              </w:rPr>
              <w:t>Markers</w:t>
            </w:r>
            <w:r w:rsidR="00497DAF">
              <w:rPr>
                <w:bCs/>
                <w:sz w:val="24"/>
                <w:szCs w:val="24"/>
              </w:rPr>
              <w:t xml:space="preserve"> and pencil crayons</w:t>
            </w:r>
          </w:p>
          <w:p w14:paraId="4453B84A" w14:textId="77777777" w:rsidR="00497DAF" w:rsidRDefault="00497DAF" w:rsidP="00410375">
            <w:pPr>
              <w:rPr>
                <w:bCs/>
                <w:sz w:val="24"/>
                <w:szCs w:val="24"/>
              </w:rPr>
            </w:pPr>
            <w:r>
              <w:rPr>
                <w:bCs/>
                <w:sz w:val="24"/>
                <w:szCs w:val="24"/>
              </w:rPr>
              <w:t>YouTube video</w:t>
            </w:r>
          </w:p>
          <w:p w14:paraId="5AD1CFB0" w14:textId="77777777" w:rsidR="00497DAF" w:rsidRPr="00410375" w:rsidRDefault="00497DAF" w:rsidP="00410375">
            <w:pPr>
              <w:rPr>
                <w:bCs/>
                <w:sz w:val="24"/>
                <w:szCs w:val="24"/>
              </w:rPr>
            </w:pPr>
            <w:r>
              <w:rPr>
                <w:bCs/>
                <w:sz w:val="24"/>
                <w:szCs w:val="24"/>
              </w:rPr>
              <w:t>Cell phone/MP3 player</w:t>
            </w:r>
          </w:p>
          <w:p w14:paraId="3E1986DA" w14:textId="77777777" w:rsidR="00410375" w:rsidRPr="00410375" w:rsidRDefault="00410375" w:rsidP="00410375">
            <w:pPr>
              <w:rPr>
                <w:bCs/>
                <w:sz w:val="24"/>
                <w:szCs w:val="24"/>
              </w:rPr>
            </w:pPr>
            <w:r w:rsidRPr="00410375">
              <w:rPr>
                <w:bCs/>
                <w:sz w:val="24"/>
                <w:szCs w:val="24"/>
              </w:rPr>
              <w:t>Fluorescent material</w:t>
            </w:r>
          </w:p>
          <w:p w14:paraId="745732F5" w14:textId="77777777" w:rsidR="00410375" w:rsidRPr="00410375" w:rsidRDefault="00410375" w:rsidP="00410375">
            <w:pPr>
              <w:rPr>
                <w:bCs/>
                <w:sz w:val="24"/>
                <w:szCs w:val="24"/>
              </w:rPr>
            </w:pPr>
            <w:r w:rsidRPr="00410375">
              <w:rPr>
                <w:bCs/>
                <w:sz w:val="24"/>
                <w:szCs w:val="24"/>
              </w:rPr>
              <w:t xml:space="preserve">Fluorescent light detector </w:t>
            </w:r>
          </w:p>
          <w:p w14:paraId="504AD212" w14:textId="77777777" w:rsidR="00410375" w:rsidRPr="00410375" w:rsidRDefault="00410375" w:rsidP="00410375">
            <w:pPr>
              <w:rPr>
                <w:bCs/>
                <w:sz w:val="24"/>
                <w:szCs w:val="24"/>
              </w:rPr>
            </w:pPr>
            <w:r w:rsidRPr="00410375">
              <w:rPr>
                <w:bCs/>
                <w:sz w:val="24"/>
                <w:szCs w:val="24"/>
              </w:rPr>
              <w:t xml:space="preserve">Old </w:t>
            </w:r>
            <w:r w:rsidR="00497DAF">
              <w:rPr>
                <w:bCs/>
                <w:sz w:val="24"/>
                <w:szCs w:val="24"/>
              </w:rPr>
              <w:t xml:space="preserve">style </w:t>
            </w:r>
            <w:r w:rsidRPr="00410375">
              <w:rPr>
                <w:bCs/>
                <w:sz w:val="24"/>
                <w:szCs w:val="24"/>
              </w:rPr>
              <w:t>light bulb</w:t>
            </w:r>
          </w:p>
        </w:tc>
      </w:tr>
      <w:tr w:rsidR="001012E7" w14:paraId="4F94DDA2" w14:textId="77777777" w:rsidTr="00601180">
        <w:tc>
          <w:tcPr>
            <w:tcW w:w="9576" w:type="dxa"/>
            <w:shd w:val="clear" w:color="auto" w:fill="BFBFBF" w:themeFill="background1" w:themeFillShade="BF"/>
          </w:tcPr>
          <w:p w14:paraId="34E1D272" w14:textId="77777777" w:rsidR="00FE23A7" w:rsidRDefault="00FE23A7" w:rsidP="00FE23A7">
            <w:pPr>
              <w:rPr>
                <w:i/>
                <w:sz w:val="24"/>
                <w:szCs w:val="24"/>
              </w:rPr>
            </w:pPr>
            <w:r>
              <w:rPr>
                <w:i/>
                <w:sz w:val="24"/>
                <w:szCs w:val="24"/>
              </w:rPr>
              <w:t xml:space="preserve">Motivational </w:t>
            </w:r>
            <w:r w:rsidR="005F5457">
              <w:rPr>
                <w:i/>
                <w:sz w:val="24"/>
                <w:szCs w:val="24"/>
              </w:rPr>
              <w:t xml:space="preserve">Hook </w:t>
            </w:r>
          </w:p>
          <w:p w14:paraId="56532A91" w14:textId="77777777" w:rsidR="001012E7" w:rsidRPr="001012E7" w:rsidRDefault="001012E7" w:rsidP="00FE23A7">
            <w:pPr>
              <w:rPr>
                <w:i/>
                <w:sz w:val="24"/>
                <w:szCs w:val="24"/>
              </w:rPr>
            </w:pPr>
            <w:r>
              <w:rPr>
                <w:i/>
                <w:sz w:val="24"/>
                <w:szCs w:val="24"/>
              </w:rPr>
              <w:t>5 minutes</w:t>
            </w:r>
          </w:p>
        </w:tc>
      </w:tr>
      <w:tr w:rsidR="001012E7" w14:paraId="075A5153" w14:textId="77777777" w:rsidTr="001012E7">
        <w:tc>
          <w:tcPr>
            <w:tcW w:w="9576" w:type="dxa"/>
          </w:tcPr>
          <w:p w14:paraId="1D076B57" w14:textId="77777777" w:rsidR="001012E7" w:rsidRDefault="00A419E4" w:rsidP="00A325D8">
            <w:pPr>
              <w:pStyle w:val="ListParagraph"/>
              <w:numPr>
                <w:ilvl w:val="0"/>
                <w:numId w:val="2"/>
              </w:numPr>
              <w:ind w:left="426"/>
              <w:rPr>
                <w:sz w:val="24"/>
                <w:szCs w:val="24"/>
              </w:rPr>
            </w:pPr>
            <w:r>
              <w:rPr>
                <w:sz w:val="24"/>
                <w:szCs w:val="24"/>
              </w:rPr>
              <w:t xml:space="preserve">As </w:t>
            </w:r>
            <w:r w:rsidR="00A325D8">
              <w:rPr>
                <w:sz w:val="24"/>
                <w:szCs w:val="24"/>
              </w:rPr>
              <w:t xml:space="preserve">students </w:t>
            </w:r>
            <w:r>
              <w:rPr>
                <w:sz w:val="24"/>
                <w:szCs w:val="24"/>
              </w:rPr>
              <w:t>arrive, have the video playing. T</w:t>
            </w:r>
            <w:r w:rsidR="00A325D8">
              <w:rPr>
                <w:sz w:val="24"/>
                <w:szCs w:val="24"/>
              </w:rPr>
              <w:t xml:space="preserve">he video </w:t>
            </w:r>
            <w:r>
              <w:rPr>
                <w:sz w:val="24"/>
                <w:szCs w:val="24"/>
              </w:rPr>
              <w:t xml:space="preserve">is </w:t>
            </w:r>
            <w:r w:rsidR="00A325D8">
              <w:rPr>
                <w:sz w:val="24"/>
                <w:szCs w:val="24"/>
              </w:rPr>
              <w:t>of bioluminescence while surfing. (</w:t>
            </w:r>
            <w:hyperlink r:id="rId6" w:history="1">
              <w:r w:rsidR="00A325D8" w:rsidRPr="006F74E2">
                <w:rPr>
                  <w:rStyle w:val="Hyperlink"/>
                  <w:sz w:val="24"/>
                  <w:szCs w:val="24"/>
                </w:rPr>
                <w:t>http://www.youtube.com/watch?v=uUbIWqiynBY</w:t>
              </w:r>
            </w:hyperlink>
            <w:r w:rsidR="00A325D8">
              <w:rPr>
                <w:sz w:val="24"/>
                <w:szCs w:val="24"/>
              </w:rPr>
              <w:t xml:space="preserve">) </w:t>
            </w:r>
          </w:p>
          <w:p w14:paraId="40ADBA21" w14:textId="77777777" w:rsidR="008F61F0" w:rsidRDefault="008F61F0" w:rsidP="00A325D8">
            <w:pPr>
              <w:pStyle w:val="ListParagraph"/>
              <w:numPr>
                <w:ilvl w:val="0"/>
                <w:numId w:val="2"/>
              </w:numPr>
              <w:ind w:left="426"/>
              <w:rPr>
                <w:sz w:val="24"/>
                <w:szCs w:val="24"/>
              </w:rPr>
            </w:pPr>
            <w:r>
              <w:rPr>
                <w:sz w:val="24"/>
                <w:szCs w:val="24"/>
              </w:rPr>
              <w:lastRenderedPageBreak/>
              <w:t>A</w:t>
            </w:r>
            <w:r w:rsidR="00F07CC1">
              <w:rPr>
                <w:sz w:val="24"/>
                <w:szCs w:val="24"/>
              </w:rPr>
              <w:t>s a title at</w:t>
            </w:r>
            <w:r>
              <w:rPr>
                <w:sz w:val="24"/>
                <w:szCs w:val="24"/>
              </w:rPr>
              <w:t xml:space="preserve"> the top of the slide containing the video: “What is going on here?”</w:t>
            </w:r>
          </w:p>
          <w:p w14:paraId="63CA4F70" w14:textId="77777777" w:rsidR="008B7F21" w:rsidRDefault="00A325D8" w:rsidP="008F61F0">
            <w:pPr>
              <w:pStyle w:val="ListParagraph"/>
              <w:numPr>
                <w:ilvl w:val="0"/>
                <w:numId w:val="2"/>
              </w:numPr>
              <w:ind w:left="426"/>
              <w:rPr>
                <w:sz w:val="24"/>
                <w:szCs w:val="24"/>
              </w:rPr>
            </w:pPr>
            <w:r>
              <w:rPr>
                <w:sz w:val="24"/>
                <w:szCs w:val="24"/>
              </w:rPr>
              <w:t xml:space="preserve">Use this video to introduce optics. </w:t>
            </w:r>
            <w:r w:rsidR="008F61F0">
              <w:rPr>
                <w:sz w:val="24"/>
                <w:szCs w:val="24"/>
              </w:rPr>
              <w:t xml:space="preserve">Briefly address the video. </w:t>
            </w:r>
            <w:r w:rsidR="00F07CC1">
              <w:rPr>
                <w:sz w:val="24"/>
                <w:szCs w:val="24"/>
              </w:rPr>
              <w:t>Ask students to describe</w:t>
            </w:r>
            <w:r>
              <w:rPr>
                <w:sz w:val="24"/>
                <w:szCs w:val="24"/>
              </w:rPr>
              <w:t xml:space="preserve"> what</w:t>
            </w:r>
            <w:r w:rsidR="00A419E4">
              <w:rPr>
                <w:sz w:val="24"/>
                <w:szCs w:val="24"/>
              </w:rPr>
              <w:t xml:space="preserve"> they noticed and what</w:t>
            </w:r>
            <w:r>
              <w:rPr>
                <w:sz w:val="24"/>
                <w:szCs w:val="24"/>
              </w:rPr>
              <w:t xml:space="preserve"> is occurring in this video. Likely, they will not know </w:t>
            </w:r>
            <w:r w:rsidR="00F07CC1">
              <w:rPr>
                <w:sz w:val="24"/>
                <w:szCs w:val="24"/>
              </w:rPr>
              <w:t xml:space="preserve">that </w:t>
            </w:r>
            <w:r>
              <w:rPr>
                <w:sz w:val="24"/>
                <w:szCs w:val="24"/>
              </w:rPr>
              <w:t>this is called bioluminescence. Just tell them t</w:t>
            </w:r>
            <w:r w:rsidR="008F61F0">
              <w:rPr>
                <w:sz w:val="24"/>
                <w:szCs w:val="24"/>
              </w:rPr>
              <w:t>hat there are many cool real life situations in which you encounter concepts from this unit, such as this video</w:t>
            </w:r>
            <w:r>
              <w:rPr>
                <w:sz w:val="24"/>
                <w:szCs w:val="24"/>
              </w:rPr>
              <w:t xml:space="preserve">. </w:t>
            </w:r>
          </w:p>
          <w:p w14:paraId="63567884" w14:textId="77777777" w:rsidR="00A325D8" w:rsidRPr="005F5457" w:rsidRDefault="00A325D8" w:rsidP="008F61F0">
            <w:pPr>
              <w:pStyle w:val="ListParagraph"/>
              <w:numPr>
                <w:ilvl w:val="0"/>
                <w:numId w:val="2"/>
              </w:numPr>
              <w:ind w:left="426"/>
              <w:rPr>
                <w:sz w:val="24"/>
                <w:szCs w:val="24"/>
              </w:rPr>
            </w:pPr>
            <w:r>
              <w:rPr>
                <w:sz w:val="24"/>
                <w:szCs w:val="24"/>
              </w:rPr>
              <w:t>T</w:t>
            </w:r>
            <w:r w:rsidR="00F07CC1">
              <w:rPr>
                <w:sz w:val="24"/>
                <w:szCs w:val="24"/>
              </w:rPr>
              <w:t>ell them that t</w:t>
            </w:r>
            <w:r>
              <w:rPr>
                <w:sz w:val="24"/>
                <w:szCs w:val="24"/>
              </w:rPr>
              <w:t xml:space="preserve">his topic will be discussed today! </w:t>
            </w:r>
          </w:p>
        </w:tc>
      </w:tr>
      <w:tr w:rsidR="001012E7" w14:paraId="2A02543C" w14:textId="77777777" w:rsidTr="00601180">
        <w:tc>
          <w:tcPr>
            <w:tcW w:w="9576" w:type="dxa"/>
            <w:shd w:val="clear" w:color="auto" w:fill="BFBFBF" w:themeFill="background1" w:themeFillShade="BF"/>
          </w:tcPr>
          <w:p w14:paraId="2EEE89D0" w14:textId="77777777" w:rsidR="00FE23A7" w:rsidRDefault="00FE23A7" w:rsidP="00AC075D">
            <w:pPr>
              <w:rPr>
                <w:i/>
                <w:sz w:val="24"/>
                <w:szCs w:val="24"/>
              </w:rPr>
            </w:pPr>
            <w:r>
              <w:rPr>
                <w:i/>
                <w:sz w:val="24"/>
                <w:szCs w:val="24"/>
              </w:rPr>
              <w:lastRenderedPageBreak/>
              <w:t xml:space="preserve">Open </w:t>
            </w:r>
          </w:p>
          <w:p w14:paraId="1029ADEF" w14:textId="77777777" w:rsidR="001012E7" w:rsidRPr="005F5457" w:rsidRDefault="0027139A" w:rsidP="00AC075D">
            <w:pPr>
              <w:rPr>
                <w:i/>
                <w:sz w:val="24"/>
                <w:szCs w:val="24"/>
              </w:rPr>
            </w:pPr>
            <w:r>
              <w:rPr>
                <w:i/>
                <w:sz w:val="24"/>
                <w:szCs w:val="24"/>
              </w:rPr>
              <w:t>15</w:t>
            </w:r>
            <w:r w:rsidR="005F5457">
              <w:rPr>
                <w:i/>
                <w:sz w:val="24"/>
                <w:szCs w:val="24"/>
              </w:rPr>
              <w:t xml:space="preserve"> min</w:t>
            </w:r>
            <w:r w:rsidR="00FE23A7">
              <w:rPr>
                <w:i/>
                <w:sz w:val="24"/>
                <w:szCs w:val="24"/>
              </w:rPr>
              <w:t>utes</w:t>
            </w:r>
          </w:p>
        </w:tc>
      </w:tr>
      <w:tr w:rsidR="001012E7" w14:paraId="45E6A9EA" w14:textId="77777777" w:rsidTr="001012E7">
        <w:tc>
          <w:tcPr>
            <w:tcW w:w="9576" w:type="dxa"/>
          </w:tcPr>
          <w:p w14:paraId="3666544B" w14:textId="77777777" w:rsidR="001012E7" w:rsidRPr="00074FD1" w:rsidRDefault="005F5457" w:rsidP="005F5457">
            <w:pPr>
              <w:pStyle w:val="ListParagraph"/>
              <w:numPr>
                <w:ilvl w:val="0"/>
                <w:numId w:val="3"/>
              </w:numPr>
              <w:ind w:left="426"/>
              <w:rPr>
                <w:color w:val="FF0000"/>
                <w:sz w:val="24"/>
                <w:szCs w:val="24"/>
              </w:rPr>
            </w:pPr>
            <w:r w:rsidRPr="00074FD1">
              <w:rPr>
                <w:color w:val="FF0000"/>
                <w:sz w:val="24"/>
                <w:szCs w:val="24"/>
              </w:rPr>
              <w:t xml:space="preserve">Refer to the </w:t>
            </w:r>
            <w:r w:rsidRPr="00074FD1">
              <w:rPr>
                <w:b/>
                <w:i/>
                <w:color w:val="FF0000"/>
                <w:sz w:val="24"/>
                <w:szCs w:val="24"/>
              </w:rPr>
              <w:t>word wall</w:t>
            </w:r>
            <w:r w:rsidRPr="00074FD1">
              <w:rPr>
                <w:color w:val="FF0000"/>
                <w:sz w:val="24"/>
                <w:szCs w:val="24"/>
              </w:rPr>
              <w:t xml:space="preserve">, which is already set up for the optics unit with terms that would have been acquired in previous years. Provide each group of 2 students with a term and a </w:t>
            </w:r>
            <w:proofErr w:type="spellStart"/>
            <w:r w:rsidRPr="00074FD1">
              <w:rPr>
                <w:b/>
                <w:i/>
                <w:color w:val="FF0000"/>
                <w:sz w:val="24"/>
                <w:szCs w:val="24"/>
              </w:rPr>
              <w:t>Frayer</w:t>
            </w:r>
            <w:proofErr w:type="spellEnd"/>
            <w:r w:rsidRPr="00074FD1">
              <w:rPr>
                <w:b/>
                <w:i/>
                <w:color w:val="FF0000"/>
                <w:sz w:val="24"/>
                <w:szCs w:val="24"/>
              </w:rPr>
              <w:t xml:space="preserve"> diagram</w:t>
            </w:r>
            <w:r w:rsidR="00FE23A7" w:rsidRPr="00074FD1">
              <w:rPr>
                <w:color w:val="FF0000"/>
                <w:sz w:val="24"/>
                <w:szCs w:val="24"/>
              </w:rPr>
              <w:t xml:space="preserve"> (paste the term given in the middle of the diagram)</w:t>
            </w:r>
            <w:r w:rsidRPr="00074FD1">
              <w:rPr>
                <w:color w:val="FF0000"/>
                <w:sz w:val="24"/>
                <w:szCs w:val="24"/>
              </w:rPr>
              <w:t>. Each group will complete the diagram and informally tel</w:t>
            </w:r>
            <w:r w:rsidR="00F07CC1">
              <w:rPr>
                <w:color w:val="FF0000"/>
                <w:sz w:val="24"/>
                <w:szCs w:val="24"/>
              </w:rPr>
              <w:t>l the class what they wrote</w:t>
            </w:r>
            <w:r w:rsidRPr="00074FD1">
              <w:rPr>
                <w:color w:val="FF0000"/>
                <w:sz w:val="24"/>
                <w:szCs w:val="24"/>
              </w:rPr>
              <w:t xml:space="preserve">. If it is wrong, another student or I will provide the correct description of the term. </w:t>
            </w:r>
          </w:p>
          <w:p w14:paraId="0EBC9A90" w14:textId="77777777" w:rsidR="005F5457" w:rsidRDefault="005F5457" w:rsidP="005F5457">
            <w:pPr>
              <w:pStyle w:val="ListParagraph"/>
              <w:numPr>
                <w:ilvl w:val="0"/>
                <w:numId w:val="3"/>
              </w:numPr>
              <w:ind w:left="426"/>
              <w:rPr>
                <w:sz w:val="24"/>
                <w:szCs w:val="24"/>
              </w:rPr>
            </w:pPr>
            <w:r>
              <w:rPr>
                <w:sz w:val="24"/>
                <w:szCs w:val="24"/>
              </w:rPr>
              <w:t xml:space="preserve">The students will then make any corrections and the </w:t>
            </w:r>
            <w:proofErr w:type="spellStart"/>
            <w:r>
              <w:rPr>
                <w:sz w:val="24"/>
                <w:szCs w:val="24"/>
              </w:rPr>
              <w:t>Frayer</w:t>
            </w:r>
            <w:proofErr w:type="spellEnd"/>
            <w:r>
              <w:rPr>
                <w:sz w:val="24"/>
                <w:szCs w:val="24"/>
              </w:rPr>
              <w:t xml:space="preserve"> diagrams will be posted on the </w:t>
            </w:r>
            <w:r w:rsidR="00202930">
              <w:rPr>
                <w:sz w:val="24"/>
                <w:szCs w:val="24"/>
              </w:rPr>
              <w:t xml:space="preserve">word wall on the </w:t>
            </w:r>
            <w:r>
              <w:rPr>
                <w:sz w:val="24"/>
                <w:szCs w:val="24"/>
              </w:rPr>
              <w:t xml:space="preserve">bulletin board. </w:t>
            </w:r>
          </w:p>
          <w:p w14:paraId="74824D91" w14:textId="77777777" w:rsidR="005F5457" w:rsidRPr="00074FD1" w:rsidRDefault="005F5457" w:rsidP="00601180">
            <w:pPr>
              <w:pStyle w:val="ListParagraph"/>
              <w:numPr>
                <w:ilvl w:val="0"/>
                <w:numId w:val="3"/>
              </w:numPr>
              <w:ind w:left="426"/>
              <w:rPr>
                <w:color w:val="FF0000"/>
                <w:sz w:val="24"/>
                <w:szCs w:val="24"/>
              </w:rPr>
            </w:pPr>
            <w:r w:rsidRPr="00074FD1">
              <w:rPr>
                <w:color w:val="FF0000"/>
                <w:sz w:val="24"/>
                <w:szCs w:val="24"/>
              </w:rPr>
              <w:t xml:space="preserve">While this is occurring, circulate through the class and have a discussion with the students who have English as a second language. Have a talk about the </w:t>
            </w:r>
            <w:r w:rsidR="00F07CC1">
              <w:rPr>
                <w:color w:val="FF0000"/>
                <w:sz w:val="24"/>
                <w:szCs w:val="24"/>
              </w:rPr>
              <w:t>previous terminology encountered and their familiarity with it.</w:t>
            </w:r>
            <w:r w:rsidRPr="00074FD1">
              <w:rPr>
                <w:color w:val="FF0000"/>
                <w:sz w:val="24"/>
                <w:szCs w:val="24"/>
              </w:rPr>
              <w:t xml:space="preserve"> </w:t>
            </w:r>
            <w:r w:rsidR="00FE23A7" w:rsidRPr="00074FD1">
              <w:rPr>
                <w:color w:val="FF0000"/>
                <w:sz w:val="24"/>
                <w:szCs w:val="24"/>
              </w:rPr>
              <w:t xml:space="preserve">Assess </w:t>
            </w:r>
            <w:r w:rsidR="00601180" w:rsidRPr="00074FD1">
              <w:rPr>
                <w:color w:val="FF0000"/>
                <w:sz w:val="24"/>
                <w:szCs w:val="24"/>
              </w:rPr>
              <w:t xml:space="preserve">(by observation) </w:t>
            </w:r>
            <w:r w:rsidRPr="00074FD1">
              <w:rPr>
                <w:color w:val="FF0000"/>
                <w:sz w:val="24"/>
                <w:szCs w:val="24"/>
              </w:rPr>
              <w:t xml:space="preserve">their oral fluency with this vocabulary as well as written by looking at their </w:t>
            </w:r>
            <w:proofErr w:type="spellStart"/>
            <w:r w:rsidRPr="00074FD1">
              <w:rPr>
                <w:color w:val="FF0000"/>
                <w:sz w:val="24"/>
                <w:szCs w:val="24"/>
              </w:rPr>
              <w:t>Frayer</w:t>
            </w:r>
            <w:proofErr w:type="spellEnd"/>
            <w:r w:rsidRPr="00074FD1">
              <w:rPr>
                <w:color w:val="FF0000"/>
                <w:sz w:val="24"/>
                <w:szCs w:val="24"/>
              </w:rPr>
              <w:t xml:space="preserve"> model afterwards. </w:t>
            </w:r>
          </w:p>
        </w:tc>
      </w:tr>
      <w:tr w:rsidR="001012E7" w14:paraId="6490AFCE" w14:textId="77777777" w:rsidTr="00601180">
        <w:tc>
          <w:tcPr>
            <w:tcW w:w="9576" w:type="dxa"/>
            <w:shd w:val="clear" w:color="auto" w:fill="BFBFBF" w:themeFill="background1" w:themeFillShade="BF"/>
          </w:tcPr>
          <w:p w14:paraId="3D1141C3" w14:textId="77777777" w:rsidR="001012E7" w:rsidRDefault="008F61F0" w:rsidP="00AC075D">
            <w:pPr>
              <w:rPr>
                <w:i/>
                <w:sz w:val="24"/>
                <w:szCs w:val="24"/>
              </w:rPr>
            </w:pPr>
            <w:r>
              <w:rPr>
                <w:i/>
                <w:sz w:val="24"/>
                <w:szCs w:val="24"/>
              </w:rPr>
              <w:t xml:space="preserve">Body </w:t>
            </w:r>
          </w:p>
          <w:p w14:paraId="5A14A1D1" w14:textId="77777777" w:rsidR="008F61F0" w:rsidRPr="00B64C70" w:rsidRDefault="008F61F0" w:rsidP="00AC075D">
            <w:pPr>
              <w:rPr>
                <w:i/>
                <w:sz w:val="24"/>
                <w:szCs w:val="24"/>
              </w:rPr>
            </w:pPr>
            <w:r>
              <w:rPr>
                <w:i/>
                <w:sz w:val="24"/>
                <w:szCs w:val="24"/>
              </w:rPr>
              <w:t>45 minutes</w:t>
            </w:r>
          </w:p>
        </w:tc>
      </w:tr>
      <w:tr w:rsidR="008F61F0" w14:paraId="5418A47C" w14:textId="77777777" w:rsidTr="00601180">
        <w:tc>
          <w:tcPr>
            <w:tcW w:w="9576" w:type="dxa"/>
            <w:shd w:val="clear" w:color="auto" w:fill="D9D9D9" w:themeFill="background1" w:themeFillShade="D9"/>
          </w:tcPr>
          <w:p w14:paraId="1DB56CB9" w14:textId="77777777" w:rsidR="008F61F0" w:rsidRPr="00601180" w:rsidRDefault="00601180" w:rsidP="00601180">
            <w:pPr>
              <w:rPr>
                <w:sz w:val="24"/>
                <w:szCs w:val="24"/>
              </w:rPr>
            </w:pPr>
            <w:r>
              <w:rPr>
                <w:sz w:val="24"/>
                <w:szCs w:val="24"/>
              </w:rPr>
              <w:t xml:space="preserve">Lecture: </w:t>
            </w:r>
            <w:r w:rsidR="007568D6">
              <w:rPr>
                <w:sz w:val="24"/>
                <w:szCs w:val="24"/>
              </w:rPr>
              <w:t>25</w:t>
            </w:r>
            <w:r>
              <w:rPr>
                <w:sz w:val="24"/>
                <w:szCs w:val="24"/>
              </w:rPr>
              <w:t xml:space="preserve"> minutes</w:t>
            </w:r>
          </w:p>
        </w:tc>
      </w:tr>
      <w:tr w:rsidR="00601180" w14:paraId="31FF6D75" w14:textId="77777777" w:rsidTr="008F61F0">
        <w:tc>
          <w:tcPr>
            <w:tcW w:w="9576" w:type="dxa"/>
            <w:shd w:val="clear" w:color="auto" w:fill="FFFFFF" w:themeFill="background1"/>
          </w:tcPr>
          <w:p w14:paraId="506B1A7D" w14:textId="77777777" w:rsidR="0060042F" w:rsidRDefault="0060042F" w:rsidP="00601180">
            <w:pPr>
              <w:pStyle w:val="ListParagraph"/>
              <w:numPr>
                <w:ilvl w:val="0"/>
                <w:numId w:val="4"/>
              </w:numPr>
              <w:ind w:left="426"/>
              <w:rPr>
                <w:sz w:val="24"/>
                <w:szCs w:val="24"/>
              </w:rPr>
            </w:pPr>
            <w:r>
              <w:rPr>
                <w:sz w:val="24"/>
                <w:szCs w:val="24"/>
              </w:rPr>
              <w:t xml:space="preserve">Provide students with </w:t>
            </w:r>
            <w:r w:rsidRPr="00F07CC1">
              <w:rPr>
                <w:color w:val="FF0000"/>
                <w:sz w:val="24"/>
                <w:szCs w:val="24"/>
              </w:rPr>
              <w:t xml:space="preserve">a handout </w:t>
            </w:r>
            <w:r w:rsidR="009A0207" w:rsidRPr="00F07CC1">
              <w:rPr>
                <w:color w:val="FF0000"/>
                <w:sz w:val="24"/>
                <w:szCs w:val="24"/>
              </w:rPr>
              <w:t>(</w:t>
            </w:r>
            <w:r w:rsidRPr="00F07CC1">
              <w:rPr>
                <w:color w:val="FF0000"/>
                <w:sz w:val="24"/>
                <w:szCs w:val="24"/>
              </w:rPr>
              <w:t>attached at the end of the lesson plan</w:t>
            </w:r>
            <w:r w:rsidR="009A0207" w:rsidRPr="00F07CC1">
              <w:rPr>
                <w:color w:val="FF0000"/>
                <w:sz w:val="24"/>
                <w:szCs w:val="24"/>
              </w:rPr>
              <w:t>)</w:t>
            </w:r>
            <w:r w:rsidRPr="00F07CC1">
              <w:rPr>
                <w:color w:val="FF0000"/>
                <w:sz w:val="24"/>
                <w:szCs w:val="24"/>
              </w:rPr>
              <w:t>. They are to take notes on this during the lecture component.</w:t>
            </w:r>
            <w:r w:rsidR="000F7344">
              <w:rPr>
                <w:sz w:val="24"/>
                <w:szCs w:val="24"/>
              </w:rPr>
              <w:t xml:space="preserve"> Remind them that they will be handing it in</w:t>
            </w:r>
            <w:r w:rsidR="006D4B41">
              <w:rPr>
                <w:sz w:val="24"/>
                <w:szCs w:val="24"/>
              </w:rPr>
              <w:t xml:space="preserve"> before beginning the activity and it will be returned </w:t>
            </w:r>
            <w:r w:rsidR="00F07CC1">
              <w:rPr>
                <w:sz w:val="24"/>
                <w:szCs w:val="24"/>
              </w:rPr>
              <w:t xml:space="preserve">next class </w:t>
            </w:r>
            <w:r w:rsidR="006D4B41">
              <w:rPr>
                <w:sz w:val="24"/>
                <w:szCs w:val="24"/>
              </w:rPr>
              <w:t xml:space="preserve">to use as study notes. </w:t>
            </w:r>
          </w:p>
          <w:p w14:paraId="37E40766" w14:textId="77777777" w:rsidR="00074FD1" w:rsidRDefault="00074FD1" w:rsidP="00074FD1">
            <w:pPr>
              <w:pStyle w:val="ListParagraph"/>
              <w:numPr>
                <w:ilvl w:val="1"/>
                <w:numId w:val="4"/>
              </w:numPr>
              <w:ind w:left="851"/>
              <w:rPr>
                <w:color w:val="FF0000"/>
                <w:sz w:val="24"/>
                <w:szCs w:val="24"/>
              </w:rPr>
            </w:pPr>
            <w:r w:rsidRPr="00074FD1">
              <w:rPr>
                <w:color w:val="FF0000"/>
                <w:sz w:val="24"/>
                <w:szCs w:val="24"/>
              </w:rPr>
              <w:t xml:space="preserve">This will scaffold </w:t>
            </w:r>
            <w:r w:rsidR="00F07CC1">
              <w:rPr>
                <w:color w:val="FF0000"/>
                <w:sz w:val="24"/>
                <w:szCs w:val="24"/>
              </w:rPr>
              <w:t xml:space="preserve">and organize </w:t>
            </w:r>
            <w:r w:rsidRPr="00074FD1">
              <w:rPr>
                <w:color w:val="FF0000"/>
                <w:sz w:val="24"/>
                <w:szCs w:val="24"/>
              </w:rPr>
              <w:t xml:space="preserve">note taking for the students. </w:t>
            </w:r>
          </w:p>
          <w:p w14:paraId="41FCB3AA" w14:textId="77777777" w:rsidR="00074FD1" w:rsidRPr="00074FD1" w:rsidRDefault="00F07CC1" w:rsidP="00074FD1">
            <w:pPr>
              <w:pStyle w:val="ListParagraph"/>
              <w:numPr>
                <w:ilvl w:val="1"/>
                <w:numId w:val="4"/>
              </w:numPr>
              <w:ind w:left="851"/>
              <w:rPr>
                <w:color w:val="FF0000"/>
                <w:sz w:val="24"/>
                <w:szCs w:val="24"/>
              </w:rPr>
            </w:pPr>
            <w:r>
              <w:rPr>
                <w:color w:val="FF0000"/>
                <w:sz w:val="24"/>
                <w:szCs w:val="24"/>
              </w:rPr>
              <w:t>Helps identify</w:t>
            </w:r>
            <w:r w:rsidR="00074FD1">
              <w:rPr>
                <w:color w:val="FF0000"/>
                <w:sz w:val="24"/>
                <w:szCs w:val="24"/>
              </w:rPr>
              <w:t xml:space="preserve"> concepts that have not been understood</w:t>
            </w:r>
          </w:p>
          <w:p w14:paraId="168551E8" w14:textId="77777777" w:rsidR="00601180" w:rsidRDefault="00601180" w:rsidP="00601180">
            <w:pPr>
              <w:pStyle w:val="ListParagraph"/>
              <w:numPr>
                <w:ilvl w:val="0"/>
                <w:numId w:val="4"/>
              </w:numPr>
              <w:ind w:left="426"/>
              <w:rPr>
                <w:sz w:val="24"/>
                <w:szCs w:val="24"/>
              </w:rPr>
            </w:pPr>
            <w:r w:rsidRPr="00601180">
              <w:rPr>
                <w:sz w:val="24"/>
                <w:szCs w:val="24"/>
              </w:rPr>
              <w:t>Differentiate between natural and artificial forms of light.</w:t>
            </w:r>
          </w:p>
          <w:p w14:paraId="13A40042" w14:textId="77777777" w:rsidR="00601180" w:rsidRPr="00074FD1" w:rsidRDefault="00601180" w:rsidP="00601180">
            <w:pPr>
              <w:pStyle w:val="ListParagraph"/>
              <w:numPr>
                <w:ilvl w:val="1"/>
                <w:numId w:val="4"/>
              </w:numPr>
              <w:ind w:left="851"/>
              <w:rPr>
                <w:color w:val="FF0000"/>
                <w:sz w:val="24"/>
                <w:szCs w:val="24"/>
              </w:rPr>
            </w:pPr>
            <w:r w:rsidRPr="00074FD1">
              <w:rPr>
                <w:color w:val="FF0000"/>
                <w:sz w:val="24"/>
                <w:szCs w:val="24"/>
              </w:rPr>
              <w:t xml:space="preserve">Use a flow chart to do this, using only key words. </w:t>
            </w:r>
          </w:p>
          <w:p w14:paraId="15AAA8B0" w14:textId="77777777" w:rsidR="00601180" w:rsidRPr="00074FD1" w:rsidRDefault="00601180" w:rsidP="00601180">
            <w:pPr>
              <w:pStyle w:val="ListParagraph"/>
              <w:numPr>
                <w:ilvl w:val="1"/>
                <w:numId w:val="4"/>
              </w:numPr>
              <w:ind w:left="851"/>
              <w:rPr>
                <w:color w:val="FF0000"/>
                <w:sz w:val="24"/>
                <w:szCs w:val="24"/>
              </w:rPr>
            </w:pPr>
            <w:r w:rsidRPr="00074FD1">
              <w:rPr>
                <w:color w:val="FF0000"/>
                <w:sz w:val="24"/>
                <w:szCs w:val="24"/>
              </w:rPr>
              <w:t xml:space="preserve">Explain bioluminescence by making reference to the video. </w:t>
            </w:r>
          </w:p>
          <w:p w14:paraId="4F163111" w14:textId="77777777" w:rsidR="00081363" w:rsidRPr="0061528D" w:rsidRDefault="003F109D" w:rsidP="0061528D">
            <w:pPr>
              <w:pStyle w:val="ListParagraph"/>
              <w:numPr>
                <w:ilvl w:val="0"/>
                <w:numId w:val="4"/>
              </w:numPr>
              <w:ind w:left="426"/>
              <w:rPr>
                <w:sz w:val="24"/>
                <w:szCs w:val="24"/>
              </w:rPr>
            </w:pPr>
            <w:r>
              <w:rPr>
                <w:sz w:val="24"/>
                <w:szCs w:val="24"/>
              </w:rPr>
              <w:t xml:space="preserve">Explain the difference between incandescent light and fluorescent light using a demonstration. </w:t>
            </w:r>
          </w:p>
          <w:p w14:paraId="21653DCF" w14:textId="77777777" w:rsidR="003F109D" w:rsidRPr="00074FD1" w:rsidRDefault="003F109D" w:rsidP="00D26771">
            <w:pPr>
              <w:pStyle w:val="ListParagraph"/>
              <w:numPr>
                <w:ilvl w:val="1"/>
                <w:numId w:val="4"/>
              </w:numPr>
              <w:ind w:left="851"/>
              <w:rPr>
                <w:color w:val="FF0000"/>
                <w:sz w:val="24"/>
                <w:szCs w:val="24"/>
              </w:rPr>
            </w:pPr>
            <w:r w:rsidRPr="00074FD1">
              <w:rPr>
                <w:color w:val="FF0000"/>
                <w:sz w:val="24"/>
                <w:szCs w:val="24"/>
              </w:rPr>
              <w:t xml:space="preserve">Bring two light </w:t>
            </w:r>
            <w:proofErr w:type="gramStart"/>
            <w:r w:rsidRPr="00074FD1">
              <w:rPr>
                <w:color w:val="FF0000"/>
                <w:sz w:val="24"/>
                <w:szCs w:val="24"/>
              </w:rPr>
              <w:t>bulb</w:t>
            </w:r>
            <w:proofErr w:type="gramEnd"/>
            <w:r w:rsidRPr="00074FD1">
              <w:rPr>
                <w:color w:val="FF0000"/>
                <w:sz w:val="24"/>
                <w:szCs w:val="24"/>
              </w:rPr>
              <w:t xml:space="preserve">, </w:t>
            </w:r>
            <w:r w:rsidR="00D26771" w:rsidRPr="00074FD1">
              <w:rPr>
                <w:color w:val="FF0000"/>
                <w:sz w:val="24"/>
                <w:szCs w:val="24"/>
              </w:rPr>
              <w:t xml:space="preserve">one of </w:t>
            </w:r>
            <w:r w:rsidR="00F07CC1">
              <w:rPr>
                <w:color w:val="FF0000"/>
                <w:sz w:val="24"/>
                <w:szCs w:val="24"/>
              </w:rPr>
              <w:t xml:space="preserve">each to show students what incandescent and fluorescent light </w:t>
            </w:r>
            <w:r w:rsidR="00D26771" w:rsidRPr="00074FD1">
              <w:rPr>
                <w:color w:val="FF0000"/>
                <w:sz w:val="24"/>
                <w:szCs w:val="24"/>
              </w:rPr>
              <w:t xml:space="preserve">looks like in everyday life. </w:t>
            </w:r>
          </w:p>
          <w:p w14:paraId="4400DF81" w14:textId="77777777" w:rsidR="00601180" w:rsidRPr="0010537A" w:rsidRDefault="00D26771" w:rsidP="00D26771">
            <w:pPr>
              <w:pStyle w:val="ListParagraph"/>
              <w:numPr>
                <w:ilvl w:val="1"/>
                <w:numId w:val="4"/>
              </w:numPr>
              <w:ind w:left="851"/>
              <w:rPr>
                <w:color w:val="FF0000"/>
                <w:sz w:val="24"/>
                <w:szCs w:val="24"/>
              </w:rPr>
            </w:pPr>
            <w:r w:rsidRPr="0010537A">
              <w:rPr>
                <w:color w:val="FF0000"/>
                <w:sz w:val="24"/>
                <w:szCs w:val="24"/>
              </w:rPr>
              <w:t xml:space="preserve">Show students how other forms of fluorescence work. Bring various fluorescent materials with a UV light to visualize these. </w:t>
            </w:r>
          </w:p>
          <w:p w14:paraId="708B1F44" w14:textId="77777777" w:rsidR="0061528D" w:rsidRDefault="009A0207" w:rsidP="00D26771">
            <w:pPr>
              <w:pStyle w:val="ListParagraph"/>
              <w:numPr>
                <w:ilvl w:val="1"/>
                <w:numId w:val="4"/>
              </w:numPr>
              <w:ind w:left="851"/>
              <w:rPr>
                <w:sz w:val="24"/>
                <w:szCs w:val="24"/>
              </w:rPr>
            </w:pPr>
            <w:r>
              <w:rPr>
                <w:sz w:val="24"/>
                <w:szCs w:val="24"/>
              </w:rPr>
              <w:t>As homework, a</w:t>
            </w:r>
            <w:r w:rsidR="006D4B41">
              <w:rPr>
                <w:sz w:val="24"/>
                <w:szCs w:val="24"/>
              </w:rPr>
              <w:t xml:space="preserve">sk first row of students to brainstorm </w:t>
            </w:r>
            <w:r w:rsidR="0061528D">
              <w:rPr>
                <w:sz w:val="24"/>
                <w:szCs w:val="24"/>
              </w:rPr>
              <w:t xml:space="preserve">the environmental impacts of switching from incandescent to fluorescent light in our establishments. </w:t>
            </w:r>
          </w:p>
          <w:p w14:paraId="243B77E1" w14:textId="77777777" w:rsidR="0027139A" w:rsidRDefault="0027139A" w:rsidP="0027139A">
            <w:pPr>
              <w:pStyle w:val="ListParagraph"/>
              <w:numPr>
                <w:ilvl w:val="2"/>
                <w:numId w:val="4"/>
              </w:numPr>
              <w:ind w:left="1418"/>
              <w:rPr>
                <w:sz w:val="24"/>
                <w:szCs w:val="24"/>
              </w:rPr>
            </w:pPr>
            <w:r>
              <w:rPr>
                <w:sz w:val="24"/>
                <w:szCs w:val="24"/>
              </w:rPr>
              <w:t>They will write these down and briefly present it tomorrow</w:t>
            </w:r>
          </w:p>
          <w:p w14:paraId="1872B61A" w14:textId="77777777" w:rsidR="0061528D" w:rsidRPr="00074FD1" w:rsidRDefault="001E1314" w:rsidP="0061528D">
            <w:pPr>
              <w:pStyle w:val="ListParagraph"/>
              <w:numPr>
                <w:ilvl w:val="0"/>
                <w:numId w:val="4"/>
              </w:numPr>
              <w:ind w:left="426"/>
              <w:rPr>
                <w:color w:val="FF0000"/>
                <w:sz w:val="24"/>
                <w:szCs w:val="24"/>
              </w:rPr>
            </w:pPr>
            <w:r w:rsidRPr="00074FD1">
              <w:rPr>
                <w:color w:val="FF0000"/>
                <w:sz w:val="24"/>
                <w:szCs w:val="24"/>
              </w:rPr>
              <w:t xml:space="preserve">Shut the lights off and allow the glow in the dark toys to produce light. </w:t>
            </w:r>
          </w:p>
          <w:p w14:paraId="03C0C23D" w14:textId="77777777" w:rsidR="001E1314" w:rsidRDefault="001E1314" w:rsidP="001E1314">
            <w:pPr>
              <w:pStyle w:val="ListParagraph"/>
              <w:numPr>
                <w:ilvl w:val="1"/>
                <w:numId w:val="4"/>
              </w:numPr>
              <w:ind w:left="851"/>
              <w:rPr>
                <w:sz w:val="24"/>
                <w:szCs w:val="24"/>
              </w:rPr>
            </w:pPr>
            <w:r>
              <w:rPr>
                <w:sz w:val="24"/>
                <w:szCs w:val="24"/>
              </w:rPr>
              <w:t xml:space="preserve">Use this demonstration to explain </w:t>
            </w:r>
            <w:r w:rsidRPr="001E1314">
              <w:rPr>
                <w:sz w:val="24"/>
                <w:szCs w:val="24"/>
              </w:rPr>
              <w:t>phosphorescent light</w:t>
            </w:r>
            <w:r>
              <w:rPr>
                <w:sz w:val="24"/>
                <w:szCs w:val="24"/>
              </w:rPr>
              <w:t xml:space="preserve">. </w:t>
            </w:r>
          </w:p>
          <w:p w14:paraId="14E859E2" w14:textId="77777777" w:rsidR="001E1314" w:rsidRDefault="009A0207" w:rsidP="001E1314">
            <w:pPr>
              <w:pStyle w:val="ListParagraph"/>
              <w:numPr>
                <w:ilvl w:val="1"/>
                <w:numId w:val="4"/>
              </w:numPr>
              <w:ind w:left="851"/>
              <w:rPr>
                <w:sz w:val="24"/>
                <w:szCs w:val="24"/>
              </w:rPr>
            </w:pPr>
            <w:r>
              <w:rPr>
                <w:sz w:val="24"/>
                <w:szCs w:val="24"/>
              </w:rPr>
              <w:t>As homework, ask</w:t>
            </w:r>
            <w:r w:rsidR="001E1314">
              <w:rPr>
                <w:sz w:val="24"/>
                <w:szCs w:val="24"/>
              </w:rPr>
              <w:t xml:space="preserve"> </w:t>
            </w:r>
            <w:r w:rsidR="006D4B41">
              <w:rPr>
                <w:sz w:val="24"/>
                <w:szCs w:val="24"/>
              </w:rPr>
              <w:t xml:space="preserve">the second row of </w:t>
            </w:r>
            <w:r w:rsidR="001E1314">
              <w:rPr>
                <w:sz w:val="24"/>
                <w:szCs w:val="24"/>
              </w:rPr>
              <w:t xml:space="preserve">students to provide some examples of this </w:t>
            </w:r>
            <w:r w:rsidR="00EB0ED5">
              <w:rPr>
                <w:sz w:val="24"/>
                <w:szCs w:val="24"/>
              </w:rPr>
              <w:t>in society</w:t>
            </w:r>
          </w:p>
          <w:p w14:paraId="30CCDDA9" w14:textId="77777777" w:rsidR="0027139A" w:rsidRPr="0027139A" w:rsidRDefault="0027139A" w:rsidP="0027139A">
            <w:pPr>
              <w:pStyle w:val="ListParagraph"/>
              <w:numPr>
                <w:ilvl w:val="2"/>
                <w:numId w:val="4"/>
              </w:numPr>
              <w:ind w:left="1418"/>
              <w:rPr>
                <w:sz w:val="24"/>
                <w:szCs w:val="24"/>
              </w:rPr>
            </w:pPr>
            <w:r>
              <w:rPr>
                <w:sz w:val="24"/>
                <w:szCs w:val="24"/>
              </w:rPr>
              <w:lastRenderedPageBreak/>
              <w:t>They will write these down and briefly present it tomorrow</w:t>
            </w:r>
          </w:p>
          <w:p w14:paraId="3E607CD4" w14:textId="77777777" w:rsidR="001E1314" w:rsidRPr="00074FD1" w:rsidRDefault="00EB0ED5" w:rsidP="001E1314">
            <w:pPr>
              <w:pStyle w:val="ListParagraph"/>
              <w:numPr>
                <w:ilvl w:val="0"/>
                <w:numId w:val="4"/>
              </w:numPr>
              <w:ind w:left="426"/>
              <w:rPr>
                <w:color w:val="FF0000"/>
                <w:sz w:val="24"/>
                <w:szCs w:val="24"/>
              </w:rPr>
            </w:pPr>
            <w:r w:rsidRPr="00074FD1">
              <w:rPr>
                <w:color w:val="FF0000"/>
                <w:sz w:val="24"/>
                <w:szCs w:val="24"/>
              </w:rPr>
              <w:t xml:space="preserve">Crack 2-4 glow sticks and pass them around </w:t>
            </w:r>
          </w:p>
          <w:p w14:paraId="16A1A217" w14:textId="77777777" w:rsidR="00DE663A" w:rsidRDefault="00D75EDB" w:rsidP="00D75EDB">
            <w:pPr>
              <w:pStyle w:val="ListParagraph"/>
              <w:numPr>
                <w:ilvl w:val="1"/>
                <w:numId w:val="4"/>
              </w:numPr>
              <w:ind w:left="851"/>
              <w:rPr>
                <w:sz w:val="24"/>
                <w:szCs w:val="24"/>
              </w:rPr>
            </w:pPr>
            <w:r>
              <w:rPr>
                <w:sz w:val="24"/>
                <w:szCs w:val="24"/>
              </w:rPr>
              <w:t xml:space="preserve">Use this demonstration to explain </w:t>
            </w:r>
            <w:proofErr w:type="spellStart"/>
            <w:r>
              <w:rPr>
                <w:sz w:val="24"/>
                <w:szCs w:val="24"/>
              </w:rPr>
              <w:t>chemiluminescence</w:t>
            </w:r>
            <w:proofErr w:type="spellEnd"/>
          </w:p>
          <w:p w14:paraId="51D4145C" w14:textId="77777777" w:rsidR="00E31CF9" w:rsidRDefault="009A0207" w:rsidP="00D75EDB">
            <w:pPr>
              <w:pStyle w:val="ListParagraph"/>
              <w:numPr>
                <w:ilvl w:val="1"/>
                <w:numId w:val="4"/>
              </w:numPr>
              <w:ind w:left="851"/>
              <w:rPr>
                <w:sz w:val="24"/>
                <w:szCs w:val="24"/>
              </w:rPr>
            </w:pPr>
            <w:r>
              <w:rPr>
                <w:sz w:val="24"/>
                <w:szCs w:val="24"/>
              </w:rPr>
              <w:t>As homework, ask</w:t>
            </w:r>
            <w:r w:rsidR="00E31CF9">
              <w:rPr>
                <w:sz w:val="24"/>
                <w:szCs w:val="24"/>
              </w:rPr>
              <w:t xml:space="preserve"> </w:t>
            </w:r>
            <w:r w:rsidR="006D4B41">
              <w:rPr>
                <w:sz w:val="24"/>
                <w:szCs w:val="24"/>
              </w:rPr>
              <w:t>the third row of students if this is a good alternative</w:t>
            </w:r>
            <w:r w:rsidR="00E31CF9">
              <w:rPr>
                <w:sz w:val="24"/>
                <w:szCs w:val="24"/>
              </w:rPr>
              <w:t xml:space="preserve"> for everyday use</w:t>
            </w:r>
          </w:p>
          <w:p w14:paraId="501DFC9D" w14:textId="77777777" w:rsidR="0027139A" w:rsidRPr="0027139A" w:rsidRDefault="0027139A" w:rsidP="0027139A">
            <w:pPr>
              <w:pStyle w:val="ListParagraph"/>
              <w:numPr>
                <w:ilvl w:val="2"/>
                <w:numId w:val="4"/>
              </w:numPr>
              <w:ind w:left="1418"/>
              <w:rPr>
                <w:sz w:val="24"/>
                <w:szCs w:val="24"/>
              </w:rPr>
            </w:pPr>
            <w:r>
              <w:rPr>
                <w:sz w:val="24"/>
                <w:szCs w:val="24"/>
              </w:rPr>
              <w:t>They will write these down and briefly present it tomorrow</w:t>
            </w:r>
          </w:p>
          <w:p w14:paraId="29710228" w14:textId="77777777" w:rsidR="00BF2CBE" w:rsidRPr="00BF2CBE" w:rsidRDefault="00BF2CBE" w:rsidP="00BF2CBE">
            <w:pPr>
              <w:numPr>
                <w:ilvl w:val="0"/>
                <w:numId w:val="6"/>
              </w:numPr>
              <w:ind w:left="426"/>
              <w:contextualSpacing/>
              <w:rPr>
                <w:sz w:val="24"/>
                <w:szCs w:val="24"/>
              </w:rPr>
            </w:pPr>
            <w:r w:rsidRPr="00BF2CBE">
              <w:rPr>
                <w:sz w:val="24"/>
                <w:szCs w:val="24"/>
              </w:rPr>
              <w:t>Explain electric discharge</w:t>
            </w:r>
          </w:p>
          <w:p w14:paraId="6F6C7A51" w14:textId="77777777" w:rsidR="00D75EDB" w:rsidRPr="00074FD1" w:rsidRDefault="00D75EDB" w:rsidP="00BF2CBE">
            <w:pPr>
              <w:pStyle w:val="ListParagraph"/>
              <w:numPr>
                <w:ilvl w:val="1"/>
                <w:numId w:val="4"/>
              </w:numPr>
              <w:ind w:left="851"/>
              <w:rPr>
                <w:color w:val="FF0000"/>
                <w:sz w:val="24"/>
                <w:szCs w:val="24"/>
              </w:rPr>
            </w:pPr>
            <w:r w:rsidRPr="00074FD1">
              <w:rPr>
                <w:color w:val="FF0000"/>
                <w:sz w:val="24"/>
                <w:szCs w:val="24"/>
              </w:rPr>
              <w:t xml:space="preserve"> </w:t>
            </w:r>
            <w:r w:rsidR="00BF2CBE" w:rsidRPr="00074FD1">
              <w:rPr>
                <w:color w:val="FF0000"/>
                <w:sz w:val="24"/>
                <w:szCs w:val="24"/>
              </w:rPr>
              <w:t>Use images to explain this concept</w:t>
            </w:r>
          </w:p>
          <w:p w14:paraId="2F9D61B3" w14:textId="77777777" w:rsidR="00BF2CBE" w:rsidRPr="00074FD1" w:rsidRDefault="00B62FAC" w:rsidP="00B06AE6">
            <w:pPr>
              <w:pStyle w:val="ListParagraph"/>
              <w:numPr>
                <w:ilvl w:val="0"/>
                <w:numId w:val="4"/>
              </w:numPr>
              <w:ind w:left="426"/>
              <w:rPr>
                <w:color w:val="FF0000"/>
                <w:sz w:val="24"/>
                <w:szCs w:val="24"/>
              </w:rPr>
            </w:pPr>
            <w:r w:rsidRPr="00074FD1">
              <w:rPr>
                <w:color w:val="FF0000"/>
                <w:sz w:val="24"/>
                <w:szCs w:val="24"/>
              </w:rPr>
              <w:t xml:space="preserve">If cell phones are allowed, </w:t>
            </w:r>
            <w:r w:rsidR="00B06AE6" w:rsidRPr="00074FD1">
              <w:rPr>
                <w:color w:val="FF0000"/>
                <w:sz w:val="24"/>
                <w:szCs w:val="24"/>
              </w:rPr>
              <w:t xml:space="preserve">light up your cell phone to show students the backlight/ask them to think about their cell phones/music players. </w:t>
            </w:r>
          </w:p>
          <w:p w14:paraId="43B9D5A3" w14:textId="77777777" w:rsidR="00A31232" w:rsidRDefault="00A31232" w:rsidP="00A31232">
            <w:pPr>
              <w:pStyle w:val="ListParagraph"/>
              <w:numPr>
                <w:ilvl w:val="1"/>
                <w:numId w:val="4"/>
              </w:numPr>
              <w:ind w:left="851"/>
              <w:rPr>
                <w:sz w:val="24"/>
                <w:szCs w:val="24"/>
              </w:rPr>
            </w:pPr>
            <w:r>
              <w:rPr>
                <w:sz w:val="24"/>
                <w:szCs w:val="24"/>
              </w:rPr>
              <w:t>Use this demonstration to explain LED lights</w:t>
            </w:r>
          </w:p>
          <w:p w14:paraId="4B459E3D" w14:textId="77777777" w:rsidR="00A31232" w:rsidRDefault="009A0207" w:rsidP="00A31232">
            <w:pPr>
              <w:pStyle w:val="ListParagraph"/>
              <w:numPr>
                <w:ilvl w:val="1"/>
                <w:numId w:val="4"/>
              </w:numPr>
              <w:ind w:left="851"/>
              <w:rPr>
                <w:sz w:val="24"/>
                <w:szCs w:val="24"/>
              </w:rPr>
            </w:pPr>
            <w:r>
              <w:rPr>
                <w:sz w:val="24"/>
                <w:szCs w:val="24"/>
              </w:rPr>
              <w:t>As homework, ask</w:t>
            </w:r>
            <w:r w:rsidR="006D4B41">
              <w:rPr>
                <w:sz w:val="24"/>
                <w:szCs w:val="24"/>
              </w:rPr>
              <w:t xml:space="preserve"> the fourth row of student what some possible </w:t>
            </w:r>
            <w:r w:rsidR="00A31232">
              <w:rPr>
                <w:sz w:val="24"/>
                <w:szCs w:val="24"/>
              </w:rPr>
              <w:t>advantages are of using LED over fluorescent and incandescent light</w:t>
            </w:r>
          </w:p>
          <w:p w14:paraId="48D463B3" w14:textId="77777777" w:rsidR="0027139A" w:rsidRPr="0027139A" w:rsidRDefault="0027139A" w:rsidP="0027139A">
            <w:pPr>
              <w:pStyle w:val="ListParagraph"/>
              <w:numPr>
                <w:ilvl w:val="2"/>
                <w:numId w:val="4"/>
              </w:numPr>
              <w:ind w:left="1418"/>
              <w:rPr>
                <w:sz w:val="24"/>
                <w:szCs w:val="24"/>
              </w:rPr>
            </w:pPr>
            <w:r>
              <w:rPr>
                <w:sz w:val="24"/>
                <w:szCs w:val="24"/>
              </w:rPr>
              <w:t>They will write these down and briefly present it tomorrow</w:t>
            </w:r>
          </w:p>
          <w:p w14:paraId="1701A631" w14:textId="77777777" w:rsidR="00A31232" w:rsidRDefault="00A31232" w:rsidP="00A31232">
            <w:pPr>
              <w:pStyle w:val="ListParagraph"/>
              <w:numPr>
                <w:ilvl w:val="0"/>
                <w:numId w:val="4"/>
              </w:numPr>
              <w:ind w:left="426"/>
              <w:rPr>
                <w:sz w:val="24"/>
                <w:szCs w:val="24"/>
              </w:rPr>
            </w:pPr>
            <w:r>
              <w:rPr>
                <w:sz w:val="24"/>
                <w:szCs w:val="24"/>
              </w:rPr>
              <w:t xml:space="preserve">Briefly explain how plasma and LCD televisions work. </w:t>
            </w:r>
          </w:p>
          <w:p w14:paraId="35516950" w14:textId="77777777" w:rsidR="00A31232" w:rsidRPr="00074FD1" w:rsidRDefault="00A31232" w:rsidP="00A31232">
            <w:pPr>
              <w:pStyle w:val="ListParagraph"/>
              <w:numPr>
                <w:ilvl w:val="1"/>
                <w:numId w:val="4"/>
              </w:numPr>
              <w:ind w:left="851"/>
              <w:rPr>
                <w:color w:val="FF0000"/>
                <w:sz w:val="24"/>
                <w:szCs w:val="24"/>
              </w:rPr>
            </w:pPr>
            <w:r w:rsidRPr="00074FD1">
              <w:rPr>
                <w:color w:val="FF0000"/>
                <w:sz w:val="24"/>
                <w:szCs w:val="24"/>
              </w:rPr>
              <w:t>Use a schematic representation to show th</w:t>
            </w:r>
            <w:r w:rsidR="002451E0">
              <w:rPr>
                <w:color w:val="FF0000"/>
                <w:sz w:val="24"/>
                <w:szCs w:val="24"/>
              </w:rPr>
              <w:t>is because there are many mechanical parts</w:t>
            </w:r>
          </w:p>
          <w:p w14:paraId="0F41EECB" w14:textId="77777777" w:rsidR="006D4B41" w:rsidRPr="00074FD1" w:rsidRDefault="006D4B41" w:rsidP="006D4B41">
            <w:pPr>
              <w:pStyle w:val="ListParagraph"/>
              <w:numPr>
                <w:ilvl w:val="0"/>
                <w:numId w:val="4"/>
              </w:numPr>
              <w:ind w:left="426"/>
              <w:rPr>
                <w:color w:val="FF0000"/>
                <w:sz w:val="24"/>
                <w:szCs w:val="24"/>
              </w:rPr>
            </w:pPr>
            <w:r w:rsidRPr="00074FD1">
              <w:rPr>
                <w:color w:val="FF0000"/>
                <w:sz w:val="24"/>
                <w:szCs w:val="24"/>
              </w:rPr>
              <w:t xml:space="preserve">Present a summary of the new concepts learned and their definitions in a graphic organizer. </w:t>
            </w:r>
          </w:p>
          <w:p w14:paraId="6F729538" w14:textId="77777777" w:rsidR="00116E8C" w:rsidRDefault="00E833C8" w:rsidP="006D4B41">
            <w:pPr>
              <w:pStyle w:val="ListParagraph"/>
              <w:numPr>
                <w:ilvl w:val="0"/>
                <w:numId w:val="4"/>
              </w:numPr>
              <w:ind w:left="426"/>
              <w:rPr>
                <w:sz w:val="24"/>
                <w:szCs w:val="24"/>
              </w:rPr>
            </w:pPr>
            <w:r w:rsidRPr="002451E0">
              <w:rPr>
                <w:i/>
                <w:sz w:val="24"/>
                <w:szCs w:val="24"/>
              </w:rPr>
              <w:t>(Contingency plan)</w:t>
            </w:r>
            <w:r>
              <w:rPr>
                <w:sz w:val="24"/>
                <w:szCs w:val="24"/>
              </w:rPr>
              <w:t xml:space="preserve"> </w:t>
            </w:r>
            <w:r w:rsidR="00116E8C" w:rsidRPr="002451E0">
              <w:rPr>
                <w:color w:val="FF0000"/>
                <w:sz w:val="24"/>
                <w:szCs w:val="24"/>
              </w:rPr>
              <w:t xml:space="preserve">Assess, based on observation, whether students </w:t>
            </w:r>
            <w:r w:rsidRPr="002451E0">
              <w:rPr>
                <w:color w:val="FF0000"/>
                <w:sz w:val="24"/>
                <w:szCs w:val="24"/>
              </w:rPr>
              <w:t>understand</w:t>
            </w:r>
            <w:r w:rsidR="00116E8C" w:rsidRPr="002451E0">
              <w:rPr>
                <w:color w:val="FF0000"/>
                <w:sz w:val="24"/>
                <w:szCs w:val="24"/>
              </w:rPr>
              <w:t xml:space="preserve"> the concepts. If not, spend more time in the lecture component</w:t>
            </w:r>
            <w:r w:rsidRPr="002451E0">
              <w:rPr>
                <w:color w:val="FF0000"/>
                <w:sz w:val="24"/>
                <w:szCs w:val="24"/>
              </w:rPr>
              <w:t>.</w:t>
            </w:r>
            <w:r w:rsidR="00116E8C" w:rsidRPr="002451E0">
              <w:rPr>
                <w:color w:val="FF0000"/>
                <w:sz w:val="24"/>
                <w:szCs w:val="24"/>
              </w:rPr>
              <w:t xml:space="preserve"> </w:t>
            </w:r>
          </w:p>
          <w:p w14:paraId="19D37D62" w14:textId="77777777" w:rsidR="000210F3" w:rsidRPr="00074FD1" w:rsidRDefault="000210F3" w:rsidP="007568D6">
            <w:pPr>
              <w:pStyle w:val="ListParagraph"/>
              <w:numPr>
                <w:ilvl w:val="0"/>
                <w:numId w:val="4"/>
              </w:numPr>
              <w:ind w:left="426"/>
              <w:rPr>
                <w:color w:val="FF0000"/>
                <w:sz w:val="24"/>
                <w:szCs w:val="24"/>
              </w:rPr>
            </w:pPr>
            <w:r>
              <w:rPr>
                <w:sz w:val="24"/>
                <w:szCs w:val="24"/>
              </w:rPr>
              <w:t xml:space="preserve">Collect the handout. Check for completion and </w:t>
            </w:r>
            <w:r w:rsidRPr="00074FD1">
              <w:rPr>
                <w:color w:val="FF0000"/>
                <w:sz w:val="24"/>
                <w:szCs w:val="24"/>
              </w:rPr>
              <w:t>make notes if any concepts were misunderstood so we can revisit them tomorrow</w:t>
            </w:r>
          </w:p>
          <w:p w14:paraId="617DCBC7" w14:textId="77777777" w:rsidR="00116E8C" w:rsidRPr="00116E8C" w:rsidRDefault="000210F3" w:rsidP="00116E8C">
            <w:pPr>
              <w:pStyle w:val="ListParagraph"/>
              <w:numPr>
                <w:ilvl w:val="1"/>
                <w:numId w:val="4"/>
              </w:numPr>
              <w:ind w:left="851"/>
              <w:rPr>
                <w:sz w:val="24"/>
                <w:szCs w:val="24"/>
              </w:rPr>
            </w:pPr>
            <w:r w:rsidRPr="00074FD1">
              <w:rPr>
                <w:color w:val="FF0000"/>
                <w:sz w:val="24"/>
                <w:szCs w:val="24"/>
              </w:rPr>
              <w:t>Check that the vocabulary is being used correctly. A couple grammatical errors can also be identified.</w:t>
            </w:r>
            <w:r>
              <w:rPr>
                <w:sz w:val="24"/>
                <w:szCs w:val="24"/>
              </w:rPr>
              <w:t xml:space="preserve"> </w:t>
            </w:r>
          </w:p>
        </w:tc>
      </w:tr>
      <w:tr w:rsidR="00601180" w14:paraId="1C5C972F" w14:textId="77777777" w:rsidTr="00601180">
        <w:tc>
          <w:tcPr>
            <w:tcW w:w="9576" w:type="dxa"/>
            <w:shd w:val="clear" w:color="auto" w:fill="D9D9D9" w:themeFill="background1" w:themeFillShade="D9"/>
          </w:tcPr>
          <w:p w14:paraId="2F16E504" w14:textId="77777777" w:rsidR="00601180" w:rsidRPr="00601180" w:rsidRDefault="00F634B4" w:rsidP="00601180">
            <w:pPr>
              <w:rPr>
                <w:sz w:val="24"/>
                <w:szCs w:val="24"/>
              </w:rPr>
            </w:pPr>
            <w:r>
              <w:rPr>
                <w:sz w:val="24"/>
                <w:szCs w:val="24"/>
              </w:rPr>
              <w:lastRenderedPageBreak/>
              <w:t xml:space="preserve">Critical Thinking </w:t>
            </w:r>
            <w:r w:rsidR="00601180">
              <w:rPr>
                <w:sz w:val="24"/>
                <w:szCs w:val="24"/>
              </w:rPr>
              <w:t xml:space="preserve">Activity: </w:t>
            </w:r>
            <w:r w:rsidR="007568D6">
              <w:rPr>
                <w:sz w:val="24"/>
                <w:szCs w:val="24"/>
              </w:rPr>
              <w:t>20</w:t>
            </w:r>
            <w:r w:rsidR="00601180">
              <w:rPr>
                <w:sz w:val="24"/>
                <w:szCs w:val="24"/>
              </w:rPr>
              <w:t xml:space="preserve"> minutes</w:t>
            </w:r>
          </w:p>
        </w:tc>
      </w:tr>
      <w:tr w:rsidR="00A31232" w14:paraId="714FA664" w14:textId="77777777" w:rsidTr="00A31232">
        <w:tc>
          <w:tcPr>
            <w:tcW w:w="9576" w:type="dxa"/>
            <w:shd w:val="clear" w:color="auto" w:fill="FFFFFF" w:themeFill="background1"/>
          </w:tcPr>
          <w:p w14:paraId="2720998D" w14:textId="77777777" w:rsidR="00F634B4" w:rsidRDefault="00F340B2" w:rsidP="00F340B2">
            <w:pPr>
              <w:pStyle w:val="ListParagraph"/>
              <w:numPr>
                <w:ilvl w:val="0"/>
                <w:numId w:val="7"/>
              </w:numPr>
              <w:ind w:left="426"/>
              <w:rPr>
                <w:sz w:val="24"/>
                <w:szCs w:val="24"/>
              </w:rPr>
            </w:pPr>
            <w:r>
              <w:rPr>
                <w:sz w:val="24"/>
                <w:szCs w:val="24"/>
              </w:rPr>
              <w:t>Pu</w:t>
            </w:r>
            <w:r w:rsidR="00F634B4">
              <w:rPr>
                <w:sz w:val="24"/>
                <w:szCs w:val="24"/>
              </w:rPr>
              <w:t xml:space="preserve">t students into pairs </w:t>
            </w:r>
          </w:p>
          <w:p w14:paraId="28AF87E5" w14:textId="77777777" w:rsidR="00A31232" w:rsidRPr="00074FD1" w:rsidRDefault="00F634B4" w:rsidP="00F634B4">
            <w:pPr>
              <w:pStyle w:val="ListParagraph"/>
              <w:numPr>
                <w:ilvl w:val="1"/>
                <w:numId w:val="7"/>
              </w:numPr>
              <w:ind w:left="851"/>
              <w:rPr>
                <w:color w:val="FF0000"/>
                <w:sz w:val="24"/>
                <w:szCs w:val="24"/>
              </w:rPr>
            </w:pPr>
            <w:r w:rsidRPr="00074FD1">
              <w:rPr>
                <w:color w:val="FF0000"/>
                <w:sz w:val="24"/>
                <w:szCs w:val="24"/>
              </w:rPr>
              <w:t>F</w:t>
            </w:r>
            <w:r w:rsidR="00F340B2" w:rsidRPr="00074FD1">
              <w:rPr>
                <w:color w:val="FF0000"/>
                <w:sz w:val="24"/>
                <w:szCs w:val="24"/>
              </w:rPr>
              <w:t>orm ability groups between the ESL students and the non-ESL studen</w:t>
            </w:r>
            <w:r w:rsidR="002451E0">
              <w:rPr>
                <w:color w:val="FF0000"/>
                <w:sz w:val="24"/>
                <w:szCs w:val="24"/>
              </w:rPr>
              <w:t>ts</w:t>
            </w:r>
          </w:p>
          <w:p w14:paraId="70FD3594" w14:textId="77777777" w:rsidR="00F340B2" w:rsidRDefault="00F634B4" w:rsidP="00F340B2">
            <w:pPr>
              <w:pStyle w:val="ListParagraph"/>
              <w:numPr>
                <w:ilvl w:val="0"/>
                <w:numId w:val="7"/>
              </w:numPr>
              <w:ind w:left="426"/>
              <w:rPr>
                <w:sz w:val="24"/>
                <w:szCs w:val="24"/>
              </w:rPr>
            </w:pPr>
            <w:r>
              <w:rPr>
                <w:sz w:val="24"/>
                <w:szCs w:val="24"/>
              </w:rPr>
              <w:t>Provide students with two fact sheets, one on LCD and another on plasma</w:t>
            </w:r>
          </w:p>
          <w:p w14:paraId="3CFD635B" w14:textId="77777777" w:rsidR="00F634B4" w:rsidRPr="002451E0" w:rsidRDefault="00F634B4" w:rsidP="00F634B4">
            <w:pPr>
              <w:pStyle w:val="ListParagraph"/>
              <w:numPr>
                <w:ilvl w:val="1"/>
                <w:numId w:val="7"/>
              </w:numPr>
              <w:ind w:left="851"/>
              <w:rPr>
                <w:color w:val="FF0000"/>
                <w:sz w:val="24"/>
                <w:szCs w:val="24"/>
              </w:rPr>
            </w:pPr>
            <w:r w:rsidRPr="002451E0">
              <w:rPr>
                <w:color w:val="FF0000"/>
                <w:sz w:val="24"/>
                <w:szCs w:val="24"/>
              </w:rPr>
              <w:t xml:space="preserve">Ensure that the fact sheets are using point form and scientific language. </w:t>
            </w:r>
          </w:p>
          <w:p w14:paraId="5FD965CF" w14:textId="77777777" w:rsidR="00FA7CD1" w:rsidRDefault="00FA7CD1" w:rsidP="00FA7CD1">
            <w:pPr>
              <w:pStyle w:val="ListParagraph"/>
              <w:numPr>
                <w:ilvl w:val="0"/>
                <w:numId w:val="7"/>
              </w:numPr>
              <w:ind w:left="426"/>
              <w:rPr>
                <w:sz w:val="24"/>
                <w:szCs w:val="24"/>
              </w:rPr>
            </w:pPr>
            <w:r>
              <w:rPr>
                <w:sz w:val="24"/>
                <w:szCs w:val="24"/>
              </w:rPr>
              <w:t>Each pair is to get one piece of chart paper and a few markers/pencil crayons</w:t>
            </w:r>
          </w:p>
          <w:p w14:paraId="3223A88A" w14:textId="77777777" w:rsidR="00F634B4" w:rsidRDefault="00F634B4" w:rsidP="00F634B4">
            <w:pPr>
              <w:pStyle w:val="ListParagraph"/>
              <w:numPr>
                <w:ilvl w:val="0"/>
                <w:numId w:val="7"/>
              </w:numPr>
              <w:ind w:left="426"/>
              <w:rPr>
                <w:sz w:val="24"/>
                <w:szCs w:val="24"/>
              </w:rPr>
            </w:pPr>
            <w:r>
              <w:rPr>
                <w:sz w:val="24"/>
                <w:szCs w:val="24"/>
              </w:rPr>
              <w:t xml:space="preserve">Ask students to decide which type of television is better and have them make a poster to convince their peers. </w:t>
            </w:r>
          </w:p>
          <w:p w14:paraId="1D059704" w14:textId="77777777" w:rsidR="00245525" w:rsidRPr="00074FD1" w:rsidRDefault="00245525" w:rsidP="00245525">
            <w:pPr>
              <w:pStyle w:val="ListParagraph"/>
              <w:numPr>
                <w:ilvl w:val="1"/>
                <w:numId w:val="7"/>
              </w:numPr>
              <w:ind w:left="851"/>
              <w:rPr>
                <w:color w:val="FF0000"/>
                <w:sz w:val="24"/>
                <w:szCs w:val="24"/>
              </w:rPr>
            </w:pPr>
            <w:r w:rsidRPr="00074FD1">
              <w:rPr>
                <w:color w:val="FF0000"/>
                <w:sz w:val="24"/>
                <w:szCs w:val="24"/>
              </w:rPr>
              <w:t xml:space="preserve">Poster can be done in any format; there are no specific instructions for how the information is presented. </w:t>
            </w:r>
          </w:p>
          <w:p w14:paraId="7A7F48F8" w14:textId="77777777" w:rsidR="00245525" w:rsidRPr="00074FD1" w:rsidRDefault="00245525" w:rsidP="00245525">
            <w:pPr>
              <w:pStyle w:val="ListParagraph"/>
              <w:numPr>
                <w:ilvl w:val="1"/>
                <w:numId w:val="7"/>
              </w:numPr>
              <w:ind w:left="851"/>
              <w:rPr>
                <w:color w:val="FF0000"/>
                <w:sz w:val="24"/>
                <w:szCs w:val="24"/>
              </w:rPr>
            </w:pPr>
            <w:r w:rsidRPr="00074FD1">
              <w:rPr>
                <w:color w:val="FF0000"/>
                <w:sz w:val="24"/>
                <w:szCs w:val="24"/>
              </w:rPr>
              <w:t xml:space="preserve">There is no need for a lot of words, however, scientific vocabulary relevant to the subject must be included </w:t>
            </w:r>
          </w:p>
          <w:p w14:paraId="001F4E1B" w14:textId="77777777" w:rsidR="00B1341F" w:rsidRDefault="00B1341F" w:rsidP="00245525">
            <w:pPr>
              <w:pStyle w:val="ListParagraph"/>
              <w:numPr>
                <w:ilvl w:val="1"/>
                <w:numId w:val="7"/>
              </w:numPr>
              <w:ind w:left="851"/>
              <w:rPr>
                <w:sz w:val="24"/>
                <w:szCs w:val="24"/>
              </w:rPr>
            </w:pPr>
            <w:r>
              <w:rPr>
                <w:sz w:val="24"/>
                <w:szCs w:val="24"/>
              </w:rPr>
              <w:t>The poster must contain at least 3 convincing points</w:t>
            </w:r>
          </w:p>
          <w:p w14:paraId="4C040699" w14:textId="77777777" w:rsidR="00245525" w:rsidRDefault="00245525" w:rsidP="00245525">
            <w:pPr>
              <w:pStyle w:val="ListParagraph"/>
              <w:numPr>
                <w:ilvl w:val="1"/>
                <w:numId w:val="7"/>
              </w:numPr>
              <w:ind w:left="851"/>
              <w:rPr>
                <w:sz w:val="24"/>
                <w:szCs w:val="24"/>
              </w:rPr>
            </w:pPr>
            <w:r>
              <w:rPr>
                <w:sz w:val="24"/>
                <w:szCs w:val="24"/>
              </w:rPr>
              <w:t xml:space="preserve">The poster </w:t>
            </w:r>
            <w:r w:rsidR="0027139A">
              <w:rPr>
                <w:sz w:val="24"/>
                <w:szCs w:val="24"/>
              </w:rPr>
              <w:t xml:space="preserve">itself </w:t>
            </w:r>
            <w:r>
              <w:rPr>
                <w:sz w:val="24"/>
                <w:szCs w:val="24"/>
              </w:rPr>
              <w:t xml:space="preserve">must be convincing, there is no oral presentation </w:t>
            </w:r>
          </w:p>
          <w:p w14:paraId="517DFC8A" w14:textId="77777777" w:rsidR="00F634B4" w:rsidRPr="00074FD1" w:rsidRDefault="00F634B4" w:rsidP="00F634B4">
            <w:pPr>
              <w:pStyle w:val="ListParagraph"/>
              <w:numPr>
                <w:ilvl w:val="0"/>
                <w:numId w:val="7"/>
              </w:numPr>
              <w:ind w:left="426"/>
              <w:rPr>
                <w:color w:val="FF0000"/>
                <w:sz w:val="24"/>
                <w:szCs w:val="24"/>
              </w:rPr>
            </w:pPr>
            <w:r w:rsidRPr="00074FD1">
              <w:rPr>
                <w:color w:val="FF0000"/>
                <w:sz w:val="24"/>
                <w:szCs w:val="24"/>
              </w:rPr>
              <w:t>Once activity has begun, circulate through the class to ensure that the student who have English as a second language have understood the instructions and the concepts behind LCD/plasma television.</w:t>
            </w:r>
          </w:p>
          <w:p w14:paraId="694E2401" w14:textId="77777777" w:rsidR="00F634B4" w:rsidRPr="00074FD1" w:rsidRDefault="00F634B4" w:rsidP="00F634B4">
            <w:pPr>
              <w:pStyle w:val="ListParagraph"/>
              <w:numPr>
                <w:ilvl w:val="1"/>
                <w:numId w:val="7"/>
              </w:numPr>
              <w:ind w:left="851"/>
              <w:rPr>
                <w:color w:val="FF0000"/>
                <w:sz w:val="24"/>
                <w:szCs w:val="24"/>
              </w:rPr>
            </w:pPr>
            <w:r w:rsidRPr="00074FD1">
              <w:rPr>
                <w:color w:val="FF0000"/>
                <w:sz w:val="24"/>
                <w:szCs w:val="24"/>
              </w:rPr>
              <w:t>If not, refer back to the graphic organizer that explains the concepts</w:t>
            </w:r>
          </w:p>
          <w:p w14:paraId="75C82D73" w14:textId="77777777" w:rsidR="007568D6" w:rsidRDefault="007568D6" w:rsidP="00F634B4">
            <w:pPr>
              <w:pStyle w:val="ListParagraph"/>
              <w:numPr>
                <w:ilvl w:val="0"/>
                <w:numId w:val="7"/>
              </w:numPr>
              <w:ind w:left="426"/>
              <w:rPr>
                <w:sz w:val="24"/>
                <w:szCs w:val="24"/>
              </w:rPr>
            </w:pPr>
            <w:r w:rsidRPr="00074FD1">
              <w:rPr>
                <w:color w:val="FF0000"/>
                <w:sz w:val="24"/>
                <w:szCs w:val="24"/>
              </w:rPr>
              <w:t xml:space="preserve">Allow for extra time to finish the assignment after school if the reading component was </w:t>
            </w:r>
            <w:r w:rsidRPr="00074FD1">
              <w:rPr>
                <w:color w:val="FF0000"/>
                <w:sz w:val="24"/>
                <w:szCs w:val="24"/>
              </w:rPr>
              <w:lastRenderedPageBreak/>
              <w:t>time consuming</w:t>
            </w:r>
            <w:r>
              <w:rPr>
                <w:sz w:val="24"/>
                <w:szCs w:val="24"/>
              </w:rPr>
              <w:t xml:space="preserve">. </w:t>
            </w:r>
          </w:p>
          <w:p w14:paraId="1B8494FB" w14:textId="77777777" w:rsidR="00F634B4" w:rsidRDefault="00F634B4" w:rsidP="00F634B4">
            <w:pPr>
              <w:pStyle w:val="ListParagraph"/>
              <w:numPr>
                <w:ilvl w:val="0"/>
                <w:numId w:val="7"/>
              </w:numPr>
              <w:ind w:left="426"/>
              <w:rPr>
                <w:sz w:val="24"/>
                <w:szCs w:val="24"/>
              </w:rPr>
            </w:pPr>
            <w:r>
              <w:rPr>
                <w:sz w:val="24"/>
                <w:szCs w:val="24"/>
              </w:rPr>
              <w:t xml:space="preserve">Posters will be assessed for </w:t>
            </w:r>
            <w:r w:rsidR="00B1341F">
              <w:rPr>
                <w:sz w:val="24"/>
                <w:szCs w:val="24"/>
              </w:rPr>
              <w:t>use of critical thinking skills and use of scientific terminology</w:t>
            </w:r>
            <w:r>
              <w:rPr>
                <w:sz w:val="24"/>
                <w:szCs w:val="24"/>
              </w:rPr>
              <w:t xml:space="preserve"> </w:t>
            </w:r>
          </w:p>
          <w:p w14:paraId="485432EE" w14:textId="77777777" w:rsidR="00116E8C" w:rsidRDefault="00E833C8" w:rsidP="00F634B4">
            <w:pPr>
              <w:pStyle w:val="ListParagraph"/>
              <w:numPr>
                <w:ilvl w:val="0"/>
                <w:numId w:val="7"/>
              </w:numPr>
              <w:ind w:left="426"/>
              <w:rPr>
                <w:sz w:val="24"/>
                <w:szCs w:val="24"/>
              </w:rPr>
            </w:pPr>
            <w:r w:rsidRPr="00A31356">
              <w:rPr>
                <w:i/>
                <w:sz w:val="24"/>
                <w:szCs w:val="24"/>
              </w:rPr>
              <w:t>(Contingency plan)</w:t>
            </w:r>
            <w:r>
              <w:rPr>
                <w:sz w:val="24"/>
                <w:szCs w:val="24"/>
              </w:rPr>
              <w:t xml:space="preserve"> </w:t>
            </w:r>
            <w:r w:rsidR="00116E8C">
              <w:rPr>
                <w:sz w:val="24"/>
                <w:szCs w:val="24"/>
              </w:rPr>
              <w:t xml:space="preserve">If lecture went long, give everyone extra time to finish this tomorrow. </w:t>
            </w:r>
          </w:p>
          <w:p w14:paraId="6132B4D1" w14:textId="77777777" w:rsidR="00E833C8" w:rsidRPr="00F634B4" w:rsidRDefault="00E833C8" w:rsidP="002451E0">
            <w:pPr>
              <w:pStyle w:val="ListParagraph"/>
              <w:numPr>
                <w:ilvl w:val="0"/>
                <w:numId w:val="7"/>
              </w:numPr>
              <w:ind w:left="426"/>
              <w:rPr>
                <w:sz w:val="24"/>
                <w:szCs w:val="24"/>
              </w:rPr>
            </w:pPr>
            <w:r w:rsidRPr="00A31356">
              <w:rPr>
                <w:i/>
                <w:sz w:val="24"/>
                <w:szCs w:val="24"/>
              </w:rPr>
              <w:t>(Contingency plan)</w:t>
            </w:r>
            <w:r>
              <w:rPr>
                <w:sz w:val="24"/>
                <w:szCs w:val="24"/>
              </w:rPr>
              <w:t xml:space="preserve"> If students finish early, </w:t>
            </w:r>
            <w:r w:rsidR="002451E0">
              <w:rPr>
                <w:sz w:val="24"/>
                <w:szCs w:val="24"/>
              </w:rPr>
              <w:t>as</w:t>
            </w:r>
            <w:r w:rsidR="00E0725C">
              <w:rPr>
                <w:sz w:val="24"/>
                <w:szCs w:val="24"/>
              </w:rPr>
              <w:t>k</w:t>
            </w:r>
            <w:r w:rsidR="002451E0">
              <w:rPr>
                <w:sz w:val="24"/>
                <w:szCs w:val="24"/>
              </w:rPr>
              <w:t xml:space="preserve"> them to compare </w:t>
            </w:r>
            <w:r w:rsidR="00E0725C">
              <w:rPr>
                <w:sz w:val="24"/>
                <w:szCs w:val="24"/>
              </w:rPr>
              <w:t xml:space="preserve">their poster </w:t>
            </w:r>
            <w:r w:rsidR="002451E0">
              <w:rPr>
                <w:sz w:val="24"/>
                <w:szCs w:val="24"/>
              </w:rPr>
              <w:t xml:space="preserve">with a group who chose opposite to them. </w:t>
            </w:r>
          </w:p>
        </w:tc>
      </w:tr>
      <w:tr w:rsidR="0027139A" w14:paraId="479EC7AA" w14:textId="77777777" w:rsidTr="0027139A">
        <w:tc>
          <w:tcPr>
            <w:tcW w:w="9576" w:type="dxa"/>
            <w:shd w:val="clear" w:color="auto" w:fill="BFBFBF" w:themeFill="background1" w:themeFillShade="BF"/>
          </w:tcPr>
          <w:p w14:paraId="17AF3CD2" w14:textId="77777777" w:rsidR="0027139A" w:rsidRDefault="0027139A" w:rsidP="0027139A">
            <w:pPr>
              <w:rPr>
                <w:i/>
                <w:sz w:val="24"/>
                <w:szCs w:val="24"/>
              </w:rPr>
            </w:pPr>
            <w:r>
              <w:rPr>
                <w:i/>
                <w:sz w:val="24"/>
                <w:szCs w:val="24"/>
              </w:rPr>
              <w:lastRenderedPageBreak/>
              <w:t>Close</w:t>
            </w:r>
          </w:p>
          <w:p w14:paraId="38BD0CBF" w14:textId="77777777" w:rsidR="0027139A" w:rsidRPr="0027139A" w:rsidRDefault="0027139A" w:rsidP="0027139A">
            <w:pPr>
              <w:rPr>
                <w:i/>
                <w:sz w:val="24"/>
                <w:szCs w:val="24"/>
              </w:rPr>
            </w:pPr>
            <w:r>
              <w:rPr>
                <w:i/>
                <w:sz w:val="24"/>
                <w:szCs w:val="24"/>
              </w:rPr>
              <w:t>5 minutes</w:t>
            </w:r>
          </w:p>
        </w:tc>
      </w:tr>
      <w:tr w:rsidR="0027139A" w14:paraId="05527344" w14:textId="77777777" w:rsidTr="0027139A">
        <w:tc>
          <w:tcPr>
            <w:tcW w:w="9576" w:type="dxa"/>
            <w:shd w:val="clear" w:color="auto" w:fill="FFFFFF" w:themeFill="background1"/>
          </w:tcPr>
          <w:p w14:paraId="315E9B27" w14:textId="77777777" w:rsidR="0027139A" w:rsidRDefault="0027139A" w:rsidP="0027139A">
            <w:pPr>
              <w:pStyle w:val="ListParagraph"/>
              <w:numPr>
                <w:ilvl w:val="0"/>
                <w:numId w:val="8"/>
              </w:numPr>
              <w:ind w:left="426"/>
              <w:rPr>
                <w:sz w:val="24"/>
                <w:szCs w:val="24"/>
              </w:rPr>
            </w:pPr>
            <w:r>
              <w:rPr>
                <w:sz w:val="24"/>
                <w:szCs w:val="24"/>
              </w:rPr>
              <w:t xml:space="preserve">Remind students that their </w:t>
            </w:r>
            <w:r w:rsidR="002F270B">
              <w:rPr>
                <w:sz w:val="24"/>
                <w:szCs w:val="24"/>
              </w:rPr>
              <w:t xml:space="preserve">respective </w:t>
            </w:r>
            <w:r>
              <w:rPr>
                <w:sz w:val="24"/>
                <w:szCs w:val="24"/>
              </w:rPr>
              <w:t>row</w:t>
            </w:r>
            <w:r w:rsidR="002F270B">
              <w:rPr>
                <w:sz w:val="24"/>
                <w:szCs w:val="24"/>
              </w:rPr>
              <w:t>s</w:t>
            </w:r>
            <w:r>
              <w:rPr>
                <w:sz w:val="24"/>
                <w:szCs w:val="24"/>
              </w:rPr>
              <w:t xml:space="preserve"> will be sharing their ideas </w:t>
            </w:r>
            <w:r w:rsidR="002F270B">
              <w:rPr>
                <w:sz w:val="24"/>
                <w:szCs w:val="24"/>
              </w:rPr>
              <w:t>with the</w:t>
            </w:r>
            <w:r>
              <w:rPr>
                <w:sz w:val="24"/>
                <w:szCs w:val="24"/>
              </w:rPr>
              <w:t xml:space="preserve"> class tomorrow. Each person must say one idea, as usual. </w:t>
            </w:r>
          </w:p>
          <w:p w14:paraId="1572EB35" w14:textId="77777777" w:rsidR="0027139A" w:rsidRDefault="0027139A" w:rsidP="0027139A">
            <w:pPr>
              <w:pStyle w:val="ListParagraph"/>
              <w:numPr>
                <w:ilvl w:val="0"/>
                <w:numId w:val="8"/>
              </w:numPr>
              <w:ind w:left="426"/>
              <w:rPr>
                <w:sz w:val="24"/>
                <w:szCs w:val="24"/>
              </w:rPr>
            </w:pPr>
            <w:r>
              <w:rPr>
                <w:sz w:val="24"/>
                <w:szCs w:val="24"/>
              </w:rPr>
              <w:t>Remind students to hand in the poster before they leave</w:t>
            </w:r>
            <w:r w:rsidR="00116E8C">
              <w:rPr>
                <w:sz w:val="24"/>
                <w:szCs w:val="24"/>
              </w:rPr>
              <w:t xml:space="preserve"> and the handout if they haven’t already.</w:t>
            </w:r>
          </w:p>
          <w:p w14:paraId="74B60108" w14:textId="77777777" w:rsidR="0027139A" w:rsidRPr="00074FD1" w:rsidRDefault="0027139A" w:rsidP="0027139A">
            <w:pPr>
              <w:pStyle w:val="ListParagraph"/>
              <w:numPr>
                <w:ilvl w:val="0"/>
                <w:numId w:val="8"/>
              </w:numPr>
              <w:ind w:left="426"/>
              <w:rPr>
                <w:color w:val="FF0000"/>
                <w:sz w:val="24"/>
                <w:szCs w:val="24"/>
              </w:rPr>
            </w:pPr>
            <w:r w:rsidRPr="00074FD1">
              <w:rPr>
                <w:color w:val="FF0000"/>
                <w:sz w:val="24"/>
                <w:szCs w:val="24"/>
              </w:rPr>
              <w:t>Approach the ESL students and remind them that they can come to see me to discuss the concept</w:t>
            </w:r>
            <w:r w:rsidR="002F270B">
              <w:rPr>
                <w:color w:val="FF0000"/>
                <w:sz w:val="24"/>
                <w:szCs w:val="24"/>
              </w:rPr>
              <w:t>s</w:t>
            </w:r>
            <w:r w:rsidRPr="00074FD1">
              <w:rPr>
                <w:color w:val="FF0000"/>
                <w:sz w:val="24"/>
                <w:szCs w:val="24"/>
              </w:rPr>
              <w:t xml:space="preserve"> they wrote in their journal. Remind them of my availability. </w:t>
            </w:r>
          </w:p>
        </w:tc>
      </w:tr>
      <w:tr w:rsidR="00F320C1" w14:paraId="3110DEB2" w14:textId="77777777" w:rsidTr="00F320C1">
        <w:tc>
          <w:tcPr>
            <w:tcW w:w="9576" w:type="dxa"/>
            <w:shd w:val="clear" w:color="auto" w:fill="BFBFBF" w:themeFill="background1" w:themeFillShade="BF"/>
          </w:tcPr>
          <w:p w14:paraId="471CA5C9" w14:textId="77777777" w:rsidR="00F320C1" w:rsidRPr="00F320C1" w:rsidRDefault="00F320C1" w:rsidP="00F320C1">
            <w:pPr>
              <w:rPr>
                <w:i/>
                <w:sz w:val="24"/>
                <w:szCs w:val="24"/>
              </w:rPr>
            </w:pPr>
            <w:r>
              <w:rPr>
                <w:i/>
                <w:sz w:val="24"/>
                <w:szCs w:val="24"/>
              </w:rPr>
              <w:t>Follow Up</w:t>
            </w:r>
          </w:p>
        </w:tc>
      </w:tr>
      <w:tr w:rsidR="00F320C1" w14:paraId="15B0AADB" w14:textId="77777777" w:rsidTr="00F320C1">
        <w:tc>
          <w:tcPr>
            <w:tcW w:w="9576" w:type="dxa"/>
            <w:shd w:val="clear" w:color="auto" w:fill="FFFFFF" w:themeFill="background1"/>
          </w:tcPr>
          <w:p w14:paraId="6F3C21DC" w14:textId="77777777" w:rsidR="00C3345A" w:rsidRDefault="00E833C8" w:rsidP="0013261F">
            <w:pPr>
              <w:pStyle w:val="ListParagraph"/>
              <w:numPr>
                <w:ilvl w:val="0"/>
                <w:numId w:val="9"/>
              </w:numPr>
              <w:ind w:left="426"/>
              <w:rPr>
                <w:sz w:val="24"/>
                <w:szCs w:val="24"/>
              </w:rPr>
            </w:pPr>
            <w:r w:rsidRPr="002F270B">
              <w:rPr>
                <w:i/>
                <w:sz w:val="24"/>
                <w:szCs w:val="24"/>
              </w:rPr>
              <w:t>(Contingency plan)</w:t>
            </w:r>
            <w:r>
              <w:rPr>
                <w:sz w:val="24"/>
                <w:szCs w:val="24"/>
              </w:rPr>
              <w:t xml:space="preserve"> </w:t>
            </w:r>
            <w:r w:rsidR="00C3345A">
              <w:rPr>
                <w:sz w:val="24"/>
                <w:szCs w:val="24"/>
              </w:rPr>
              <w:t xml:space="preserve">If students did not get time to finish the poster, they will be given some time before the lesson. </w:t>
            </w:r>
          </w:p>
          <w:p w14:paraId="70EBF4E6" w14:textId="77777777" w:rsidR="003B792F" w:rsidRPr="00074FD1" w:rsidRDefault="003B792F" w:rsidP="0013261F">
            <w:pPr>
              <w:pStyle w:val="ListParagraph"/>
              <w:numPr>
                <w:ilvl w:val="0"/>
                <w:numId w:val="9"/>
              </w:numPr>
              <w:ind w:left="426"/>
              <w:rPr>
                <w:color w:val="FF0000"/>
                <w:sz w:val="24"/>
                <w:szCs w:val="24"/>
              </w:rPr>
            </w:pPr>
            <w:r w:rsidRPr="00074FD1">
              <w:rPr>
                <w:color w:val="FF0000"/>
                <w:sz w:val="24"/>
                <w:szCs w:val="24"/>
              </w:rPr>
              <w:t>Address terms on the handout that were not</w:t>
            </w:r>
            <w:r w:rsidR="002F270B">
              <w:rPr>
                <w:color w:val="FF0000"/>
                <w:sz w:val="24"/>
                <w:szCs w:val="24"/>
              </w:rPr>
              <w:t xml:space="preserve"> understood or </w:t>
            </w:r>
            <w:r w:rsidRPr="00074FD1">
              <w:rPr>
                <w:color w:val="FF0000"/>
                <w:sz w:val="24"/>
                <w:szCs w:val="24"/>
              </w:rPr>
              <w:t xml:space="preserve">misunderstood </w:t>
            </w:r>
          </w:p>
          <w:p w14:paraId="271EFEB0" w14:textId="77777777" w:rsidR="003B792F" w:rsidRPr="00074FD1" w:rsidRDefault="00B1341F" w:rsidP="003B792F">
            <w:pPr>
              <w:pStyle w:val="ListParagraph"/>
              <w:numPr>
                <w:ilvl w:val="1"/>
                <w:numId w:val="9"/>
              </w:numPr>
              <w:ind w:left="851"/>
              <w:rPr>
                <w:color w:val="FF0000"/>
                <w:sz w:val="24"/>
                <w:szCs w:val="24"/>
              </w:rPr>
            </w:pPr>
            <w:r w:rsidRPr="00074FD1">
              <w:rPr>
                <w:color w:val="FF0000"/>
                <w:sz w:val="24"/>
                <w:szCs w:val="24"/>
              </w:rPr>
              <w:t xml:space="preserve">Have a conversation with any ESL students who did not understand a concept after class if it is still unclear. </w:t>
            </w:r>
          </w:p>
          <w:p w14:paraId="6B1D6566" w14:textId="77777777" w:rsidR="00F320C1" w:rsidRDefault="0013261F" w:rsidP="0013261F">
            <w:pPr>
              <w:pStyle w:val="ListParagraph"/>
              <w:numPr>
                <w:ilvl w:val="0"/>
                <w:numId w:val="9"/>
              </w:numPr>
              <w:ind w:left="426"/>
              <w:rPr>
                <w:sz w:val="24"/>
                <w:szCs w:val="24"/>
              </w:rPr>
            </w:pPr>
            <w:r>
              <w:rPr>
                <w:sz w:val="24"/>
                <w:szCs w:val="24"/>
              </w:rPr>
              <w:t>Students briefly tell t</w:t>
            </w:r>
            <w:r w:rsidR="002F270B">
              <w:rPr>
                <w:sz w:val="24"/>
                <w:szCs w:val="24"/>
              </w:rPr>
              <w:t>he rest of the class about the</w:t>
            </w:r>
            <w:r>
              <w:rPr>
                <w:sz w:val="24"/>
                <w:szCs w:val="24"/>
              </w:rPr>
              <w:t xml:space="preserve"> topic</w:t>
            </w:r>
            <w:r w:rsidR="002F270B">
              <w:rPr>
                <w:sz w:val="24"/>
                <w:szCs w:val="24"/>
              </w:rPr>
              <w:t xml:space="preserve"> assigned to their row</w:t>
            </w:r>
            <w:r>
              <w:rPr>
                <w:sz w:val="24"/>
                <w:szCs w:val="24"/>
              </w:rPr>
              <w:t>.</w:t>
            </w:r>
          </w:p>
          <w:p w14:paraId="61C7F47C" w14:textId="77777777" w:rsidR="0013261F" w:rsidRDefault="00C3345A" w:rsidP="0013261F">
            <w:pPr>
              <w:pStyle w:val="ListParagraph"/>
              <w:numPr>
                <w:ilvl w:val="0"/>
                <w:numId w:val="9"/>
              </w:numPr>
              <w:ind w:left="426"/>
              <w:rPr>
                <w:sz w:val="24"/>
                <w:szCs w:val="24"/>
              </w:rPr>
            </w:pPr>
            <w:r>
              <w:rPr>
                <w:sz w:val="24"/>
                <w:szCs w:val="24"/>
              </w:rPr>
              <w:t>Students will engage in</w:t>
            </w:r>
            <w:r w:rsidR="002F270B">
              <w:rPr>
                <w:sz w:val="24"/>
                <w:szCs w:val="24"/>
              </w:rPr>
              <w:t xml:space="preserve"> a discovery </w:t>
            </w:r>
            <w:r>
              <w:rPr>
                <w:sz w:val="24"/>
                <w:szCs w:val="24"/>
              </w:rPr>
              <w:t xml:space="preserve">learning by exploring </w:t>
            </w:r>
            <w:r w:rsidR="002F270B">
              <w:rPr>
                <w:sz w:val="24"/>
                <w:szCs w:val="24"/>
              </w:rPr>
              <w:t xml:space="preserve">their reflection in </w:t>
            </w:r>
            <w:r>
              <w:rPr>
                <w:sz w:val="24"/>
                <w:szCs w:val="24"/>
              </w:rPr>
              <w:t>different types of mirrors (plane, convex and concave)</w:t>
            </w:r>
          </w:p>
          <w:p w14:paraId="4EFB31C1" w14:textId="77777777" w:rsidR="00C3345A" w:rsidRPr="0013261F" w:rsidRDefault="00C3345A" w:rsidP="0013261F">
            <w:pPr>
              <w:pStyle w:val="ListParagraph"/>
              <w:numPr>
                <w:ilvl w:val="0"/>
                <w:numId w:val="9"/>
              </w:numPr>
              <w:ind w:left="426"/>
              <w:rPr>
                <w:sz w:val="24"/>
                <w:szCs w:val="24"/>
              </w:rPr>
            </w:pPr>
            <w:r>
              <w:rPr>
                <w:sz w:val="24"/>
                <w:szCs w:val="24"/>
              </w:rPr>
              <w:t>I will hand back the handout and poster (if completed) from yesterday.</w:t>
            </w:r>
          </w:p>
        </w:tc>
      </w:tr>
    </w:tbl>
    <w:p w14:paraId="3597630F" w14:textId="77777777" w:rsidR="00497DAF" w:rsidRDefault="00497DAF" w:rsidP="00075E7A">
      <w:pPr>
        <w:spacing w:after="0"/>
        <w:rPr>
          <w:i/>
          <w:sz w:val="26"/>
          <w:szCs w:val="26"/>
          <w:u w:val="dotted"/>
        </w:rPr>
      </w:pPr>
    </w:p>
    <w:p w14:paraId="0BC00594" w14:textId="77777777" w:rsidR="00075E7A" w:rsidRDefault="00075E7A" w:rsidP="00075E7A">
      <w:pPr>
        <w:spacing w:after="0"/>
        <w:rPr>
          <w:i/>
          <w:sz w:val="26"/>
          <w:szCs w:val="26"/>
          <w:u w:val="dotted"/>
        </w:rPr>
      </w:pPr>
      <w:r>
        <w:rPr>
          <w:i/>
          <w:sz w:val="26"/>
          <w:szCs w:val="26"/>
          <w:u w:val="dotted"/>
        </w:rPr>
        <w:t xml:space="preserve">Student Assessment </w:t>
      </w:r>
    </w:p>
    <w:p w14:paraId="60A2AB0C" w14:textId="77777777" w:rsidR="00075E7A" w:rsidRDefault="00B1341F" w:rsidP="003B792F">
      <w:pPr>
        <w:pStyle w:val="ListParagraph"/>
        <w:numPr>
          <w:ilvl w:val="0"/>
          <w:numId w:val="11"/>
        </w:numPr>
        <w:spacing w:after="0"/>
        <w:ind w:left="426"/>
        <w:rPr>
          <w:sz w:val="24"/>
          <w:szCs w:val="24"/>
        </w:rPr>
      </w:pPr>
      <w:r>
        <w:rPr>
          <w:sz w:val="24"/>
          <w:szCs w:val="24"/>
        </w:rPr>
        <w:t>Handout: students will get a completion mark</w:t>
      </w:r>
    </w:p>
    <w:p w14:paraId="5B88D29C" w14:textId="77777777" w:rsidR="003B792F" w:rsidRDefault="003B792F" w:rsidP="00B1341F">
      <w:pPr>
        <w:pStyle w:val="ListParagraph"/>
        <w:numPr>
          <w:ilvl w:val="1"/>
          <w:numId w:val="11"/>
        </w:numPr>
        <w:spacing w:after="0"/>
        <w:ind w:left="851"/>
        <w:rPr>
          <w:sz w:val="24"/>
          <w:szCs w:val="24"/>
        </w:rPr>
      </w:pPr>
      <w:r>
        <w:rPr>
          <w:sz w:val="24"/>
          <w:szCs w:val="24"/>
        </w:rPr>
        <w:t xml:space="preserve">Any blanks are to be filled out using the textbook when returned. </w:t>
      </w:r>
    </w:p>
    <w:p w14:paraId="2B04900D" w14:textId="77777777" w:rsidR="003B792F" w:rsidRDefault="003B792F" w:rsidP="00B1341F">
      <w:pPr>
        <w:pStyle w:val="ListParagraph"/>
        <w:numPr>
          <w:ilvl w:val="1"/>
          <w:numId w:val="11"/>
        </w:numPr>
        <w:spacing w:after="0"/>
        <w:ind w:left="851"/>
        <w:rPr>
          <w:sz w:val="24"/>
          <w:szCs w:val="24"/>
        </w:rPr>
      </w:pPr>
      <w:r>
        <w:rPr>
          <w:sz w:val="24"/>
          <w:szCs w:val="24"/>
        </w:rPr>
        <w:t xml:space="preserve">Make note of the terms that are </w:t>
      </w:r>
      <w:r w:rsidR="00B1341F">
        <w:rPr>
          <w:sz w:val="24"/>
          <w:szCs w:val="24"/>
        </w:rPr>
        <w:t>not understood and address them in the next class.</w:t>
      </w:r>
    </w:p>
    <w:p w14:paraId="69171358" w14:textId="77777777" w:rsidR="00B1341F" w:rsidRDefault="00B1341F" w:rsidP="00B1341F">
      <w:pPr>
        <w:pStyle w:val="ListParagraph"/>
        <w:numPr>
          <w:ilvl w:val="0"/>
          <w:numId w:val="11"/>
        </w:numPr>
        <w:spacing w:after="0"/>
        <w:ind w:left="426"/>
        <w:rPr>
          <w:sz w:val="24"/>
          <w:szCs w:val="24"/>
        </w:rPr>
      </w:pPr>
      <w:r>
        <w:rPr>
          <w:sz w:val="24"/>
          <w:szCs w:val="24"/>
        </w:rPr>
        <w:t xml:space="preserve">Poster: assessed for critical thinking skills and use of scientific terminology </w:t>
      </w:r>
    </w:p>
    <w:p w14:paraId="354E01E4" w14:textId="77777777" w:rsidR="006300B7" w:rsidRDefault="00B1341F" w:rsidP="00075E7A">
      <w:pPr>
        <w:pStyle w:val="ListParagraph"/>
        <w:numPr>
          <w:ilvl w:val="0"/>
          <w:numId w:val="11"/>
        </w:numPr>
        <w:spacing w:after="0"/>
        <w:ind w:left="426"/>
        <w:rPr>
          <w:sz w:val="24"/>
          <w:szCs w:val="24"/>
        </w:rPr>
      </w:pPr>
      <w:r>
        <w:rPr>
          <w:sz w:val="24"/>
          <w:szCs w:val="24"/>
        </w:rPr>
        <w:t>Observation: while circulating through the class during group work, make note of any students who seem to be struggling</w:t>
      </w:r>
    </w:p>
    <w:p w14:paraId="0CAB6963" w14:textId="77777777" w:rsidR="00497DAF" w:rsidRDefault="00497DAF" w:rsidP="006300B7">
      <w:pPr>
        <w:spacing w:after="0"/>
        <w:ind w:left="66"/>
        <w:rPr>
          <w:i/>
          <w:sz w:val="26"/>
          <w:szCs w:val="26"/>
          <w:u w:val="dotted"/>
        </w:rPr>
      </w:pPr>
    </w:p>
    <w:p w14:paraId="26F6C179" w14:textId="77777777" w:rsidR="00075E7A" w:rsidRPr="006300B7" w:rsidRDefault="00075E7A" w:rsidP="006300B7">
      <w:pPr>
        <w:spacing w:after="0"/>
        <w:ind w:left="66"/>
        <w:rPr>
          <w:sz w:val="24"/>
          <w:szCs w:val="24"/>
        </w:rPr>
      </w:pPr>
      <w:r w:rsidRPr="006300B7">
        <w:rPr>
          <w:i/>
          <w:sz w:val="26"/>
          <w:szCs w:val="26"/>
          <w:u w:val="dotted"/>
        </w:rPr>
        <w:t>Self Assessment</w:t>
      </w:r>
    </w:p>
    <w:p w14:paraId="636915DF" w14:textId="77777777" w:rsidR="001012E7" w:rsidRPr="001012E7" w:rsidRDefault="00A046D0" w:rsidP="00AC075D">
      <w:pPr>
        <w:spacing w:after="0"/>
        <w:rPr>
          <w:sz w:val="24"/>
          <w:szCs w:val="24"/>
        </w:rPr>
      </w:pPr>
      <w:r>
        <w:rPr>
          <w:sz w:val="24"/>
          <w:szCs w:val="24"/>
        </w:rPr>
        <w:t>Following the delivery of this lesson, I will reflect on its effectiveness by examining the comprehension level that the students were able to attain (based on my observations, the</w:t>
      </w:r>
      <w:r w:rsidR="006300B7">
        <w:rPr>
          <w:sz w:val="24"/>
          <w:szCs w:val="24"/>
        </w:rPr>
        <w:t xml:space="preserve"> </w:t>
      </w:r>
      <w:r>
        <w:rPr>
          <w:sz w:val="24"/>
          <w:szCs w:val="24"/>
        </w:rPr>
        <w:t xml:space="preserve">handout, the journals and conversations with students), and the timing of each component </w:t>
      </w:r>
      <w:r w:rsidR="0022093C">
        <w:rPr>
          <w:sz w:val="24"/>
          <w:szCs w:val="24"/>
        </w:rPr>
        <w:t>(based on</w:t>
      </w:r>
      <w:r>
        <w:rPr>
          <w:sz w:val="24"/>
          <w:szCs w:val="24"/>
        </w:rPr>
        <w:t xml:space="preserve"> whether or not I had to </w:t>
      </w:r>
      <w:r w:rsidR="0022093C">
        <w:rPr>
          <w:sz w:val="24"/>
          <w:szCs w:val="24"/>
        </w:rPr>
        <w:t xml:space="preserve">implement my contingency arrangements). </w:t>
      </w:r>
    </w:p>
    <w:p w14:paraId="517900D3" w14:textId="77777777" w:rsidR="00701D16" w:rsidRPr="00701D16" w:rsidRDefault="00701D16" w:rsidP="00AC075D">
      <w:pPr>
        <w:spacing w:after="0"/>
        <w:rPr>
          <w:i/>
          <w:sz w:val="26"/>
          <w:szCs w:val="26"/>
        </w:rPr>
      </w:pPr>
      <w:r w:rsidRPr="00701D16">
        <w:rPr>
          <w:i/>
          <w:noProof/>
          <w:sz w:val="26"/>
          <w:szCs w:val="26"/>
          <w:lang w:val="en-US"/>
        </w:rPr>
        <w:lastRenderedPageBreak/>
        <w:drawing>
          <wp:anchor distT="0" distB="0" distL="114300" distR="114300" simplePos="0" relativeHeight="251658240" behindDoc="0" locked="0" layoutInCell="1" allowOverlap="1" wp14:anchorId="5C9A0832" wp14:editId="1C39567C">
            <wp:simplePos x="0" y="0"/>
            <wp:positionH relativeFrom="margin">
              <wp:align>center</wp:align>
            </wp:positionH>
            <wp:positionV relativeFrom="margin">
              <wp:posOffset>723900</wp:posOffset>
            </wp:positionV>
            <wp:extent cx="6505575" cy="3238500"/>
            <wp:effectExtent l="19050" t="0" r="9525" b="0"/>
            <wp:wrapSquare wrapText="bothSides"/>
            <wp:docPr id="1" name="Picture 1" descr="http://contentarealearningstrategies.wikispaces.com/file/view/Frayer_Model_Template.JPG/78477387/Frayer_Model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realearningstrategies.wikispaces.com/file/view/Frayer_Model_Template.JPG/78477387/Frayer_Model_Template.JPG"/>
                    <pic:cNvPicPr>
                      <a:picLocks noChangeAspect="1" noChangeArrowheads="1"/>
                    </pic:cNvPicPr>
                  </pic:nvPicPr>
                  <pic:blipFill>
                    <a:blip r:embed="rId7" cstate="print"/>
                    <a:srcRect/>
                    <a:stretch>
                      <a:fillRect/>
                    </a:stretch>
                  </pic:blipFill>
                  <pic:spPr bwMode="auto">
                    <a:xfrm>
                      <a:off x="0" y="0"/>
                      <a:ext cx="6505575" cy="3238500"/>
                    </a:xfrm>
                    <a:prstGeom prst="rect">
                      <a:avLst/>
                    </a:prstGeom>
                    <a:noFill/>
                    <a:ln w="9525">
                      <a:noFill/>
                      <a:miter lim="800000"/>
                      <a:headEnd/>
                      <a:tailEnd/>
                    </a:ln>
                  </pic:spPr>
                </pic:pic>
              </a:graphicData>
            </a:graphic>
          </wp:anchor>
        </w:drawing>
      </w:r>
      <w:proofErr w:type="spellStart"/>
      <w:r w:rsidRPr="00701D16">
        <w:rPr>
          <w:i/>
          <w:sz w:val="26"/>
          <w:szCs w:val="26"/>
        </w:rPr>
        <w:t>Frayer</w:t>
      </w:r>
      <w:proofErr w:type="spellEnd"/>
      <w:r w:rsidRPr="00701D16">
        <w:rPr>
          <w:i/>
          <w:sz w:val="26"/>
          <w:szCs w:val="26"/>
        </w:rPr>
        <w:t xml:space="preserve"> Model </w:t>
      </w:r>
    </w:p>
    <w:p w14:paraId="2A217F50" w14:textId="77777777" w:rsidR="00761599" w:rsidRDefault="00761599" w:rsidP="00761599">
      <w:pPr>
        <w:spacing w:after="0" w:line="240" w:lineRule="auto"/>
      </w:pPr>
    </w:p>
    <w:p w14:paraId="621DDFAD" w14:textId="77777777" w:rsidR="00761599" w:rsidRDefault="00761599" w:rsidP="00761599">
      <w:pPr>
        <w:spacing w:after="0" w:line="240" w:lineRule="auto"/>
      </w:pPr>
    </w:p>
    <w:p w14:paraId="2F1AD1DB" w14:textId="77777777" w:rsidR="00761599" w:rsidRDefault="00761599" w:rsidP="00761599">
      <w:pPr>
        <w:spacing w:after="0" w:line="240" w:lineRule="auto"/>
      </w:pPr>
    </w:p>
    <w:p w14:paraId="32F18884" w14:textId="77777777" w:rsidR="00761599" w:rsidRDefault="00761599" w:rsidP="00761599">
      <w:pPr>
        <w:spacing w:after="0" w:line="240" w:lineRule="auto"/>
      </w:pPr>
    </w:p>
    <w:p w14:paraId="770EEE24" w14:textId="77777777" w:rsidR="00761599" w:rsidRDefault="00761599" w:rsidP="00761599">
      <w:pPr>
        <w:spacing w:after="0" w:line="240" w:lineRule="auto"/>
      </w:pPr>
    </w:p>
    <w:p w14:paraId="12D2D224" w14:textId="77777777" w:rsidR="00761599" w:rsidRDefault="00761599" w:rsidP="00761599">
      <w:pPr>
        <w:spacing w:after="0" w:line="240" w:lineRule="auto"/>
      </w:pPr>
    </w:p>
    <w:p w14:paraId="3CD47AAE" w14:textId="77777777" w:rsidR="00761599" w:rsidRDefault="00761599" w:rsidP="00761599">
      <w:pPr>
        <w:spacing w:after="0" w:line="240" w:lineRule="auto"/>
      </w:pPr>
    </w:p>
    <w:p w14:paraId="3E73499E" w14:textId="77777777" w:rsidR="00761599" w:rsidRDefault="00761599" w:rsidP="00761599">
      <w:pPr>
        <w:spacing w:after="0" w:line="240" w:lineRule="auto"/>
      </w:pPr>
    </w:p>
    <w:p w14:paraId="67DBF528" w14:textId="77777777" w:rsidR="00614618" w:rsidRDefault="00614618" w:rsidP="00761599">
      <w:pPr>
        <w:spacing w:after="0" w:line="240" w:lineRule="auto"/>
        <w:rPr>
          <w:b/>
          <w:sz w:val="24"/>
          <w:szCs w:val="24"/>
        </w:rPr>
      </w:pPr>
    </w:p>
    <w:p w14:paraId="7C58F9A9" w14:textId="77777777" w:rsidR="00614618" w:rsidRDefault="00614618" w:rsidP="00761599">
      <w:pPr>
        <w:spacing w:after="0" w:line="240" w:lineRule="auto"/>
        <w:rPr>
          <w:b/>
          <w:sz w:val="24"/>
          <w:szCs w:val="24"/>
        </w:rPr>
      </w:pPr>
    </w:p>
    <w:p w14:paraId="7C6ECB71" w14:textId="77777777" w:rsidR="00614618" w:rsidRDefault="00614618" w:rsidP="00761599">
      <w:pPr>
        <w:spacing w:after="0" w:line="240" w:lineRule="auto"/>
        <w:rPr>
          <w:b/>
          <w:sz w:val="24"/>
          <w:szCs w:val="24"/>
        </w:rPr>
      </w:pPr>
    </w:p>
    <w:p w14:paraId="417FA26A" w14:textId="77777777" w:rsidR="00614618" w:rsidRDefault="00614618" w:rsidP="00761599">
      <w:pPr>
        <w:spacing w:after="0" w:line="240" w:lineRule="auto"/>
        <w:rPr>
          <w:b/>
          <w:sz w:val="24"/>
          <w:szCs w:val="24"/>
        </w:rPr>
      </w:pPr>
    </w:p>
    <w:p w14:paraId="588699CB" w14:textId="77777777" w:rsidR="00614618" w:rsidRDefault="00614618" w:rsidP="00761599">
      <w:pPr>
        <w:spacing w:after="0" w:line="240" w:lineRule="auto"/>
        <w:rPr>
          <w:b/>
          <w:sz w:val="24"/>
          <w:szCs w:val="24"/>
        </w:rPr>
      </w:pPr>
    </w:p>
    <w:p w14:paraId="3EC6E00E" w14:textId="77777777" w:rsidR="00614618" w:rsidRDefault="00614618" w:rsidP="00761599">
      <w:pPr>
        <w:spacing w:after="0" w:line="240" w:lineRule="auto"/>
        <w:rPr>
          <w:b/>
          <w:sz w:val="24"/>
          <w:szCs w:val="24"/>
        </w:rPr>
      </w:pPr>
    </w:p>
    <w:p w14:paraId="6E8E54B9" w14:textId="77777777" w:rsidR="00614618" w:rsidRDefault="00614618" w:rsidP="00761599">
      <w:pPr>
        <w:spacing w:after="0" w:line="240" w:lineRule="auto"/>
        <w:rPr>
          <w:b/>
          <w:sz w:val="24"/>
          <w:szCs w:val="24"/>
        </w:rPr>
      </w:pPr>
    </w:p>
    <w:p w14:paraId="65551CAA" w14:textId="77777777" w:rsidR="00614618" w:rsidRDefault="00614618" w:rsidP="00761599">
      <w:pPr>
        <w:spacing w:after="0" w:line="240" w:lineRule="auto"/>
        <w:rPr>
          <w:b/>
          <w:sz w:val="24"/>
          <w:szCs w:val="24"/>
        </w:rPr>
      </w:pPr>
    </w:p>
    <w:p w14:paraId="0D398F7C" w14:textId="77777777" w:rsidR="00614618" w:rsidRDefault="00614618" w:rsidP="00761599">
      <w:pPr>
        <w:spacing w:after="0" w:line="240" w:lineRule="auto"/>
        <w:rPr>
          <w:b/>
          <w:sz w:val="24"/>
          <w:szCs w:val="24"/>
        </w:rPr>
      </w:pPr>
    </w:p>
    <w:p w14:paraId="744246D5" w14:textId="77777777" w:rsidR="00614618" w:rsidRDefault="00614618" w:rsidP="00761599">
      <w:pPr>
        <w:spacing w:after="0" w:line="240" w:lineRule="auto"/>
        <w:rPr>
          <w:b/>
          <w:sz w:val="24"/>
          <w:szCs w:val="24"/>
        </w:rPr>
      </w:pPr>
    </w:p>
    <w:p w14:paraId="2DA461D3" w14:textId="77777777" w:rsidR="00614618" w:rsidRDefault="00614618" w:rsidP="00761599">
      <w:pPr>
        <w:spacing w:after="0" w:line="240" w:lineRule="auto"/>
        <w:rPr>
          <w:b/>
          <w:sz w:val="24"/>
          <w:szCs w:val="24"/>
        </w:rPr>
      </w:pPr>
    </w:p>
    <w:p w14:paraId="1649ACA7" w14:textId="77777777" w:rsidR="00614618" w:rsidRDefault="00614618" w:rsidP="00761599">
      <w:pPr>
        <w:spacing w:after="0" w:line="240" w:lineRule="auto"/>
        <w:rPr>
          <w:b/>
          <w:sz w:val="24"/>
          <w:szCs w:val="24"/>
        </w:rPr>
      </w:pPr>
    </w:p>
    <w:p w14:paraId="237143B5" w14:textId="77777777" w:rsidR="00614618" w:rsidRDefault="00614618" w:rsidP="00761599">
      <w:pPr>
        <w:spacing w:after="0" w:line="240" w:lineRule="auto"/>
        <w:rPr>
          <w:b/>
          <w:sz w:val="24"/>
          <w:szCs w:val="24"/>
        </w:rPr>
      </w:pPr>
    </w:p>
    <w:p w14:paraId="4B3F43B4" w14:textId="77777777" w:rsidR="00614618" w:rsidRDefault="00614618" w:rsidP="00761599">
      <w:pPr>
        <w:spacing w:after="0" w:line="240" w:lineRule="auto"/>
        <w:rPr>
          <w:b/>
          <w:sz w:val="24"/>
          <w:szCs w:val="24"/>
        </w:rPr>
      </w:pPr>
    </w:p>
    <w:p w14:paraId="55153F22" w14:textId="77777777" w:rsidR="00614618" w:rsidRDefault="00614618" w:rsidP="00761599">
      <w:pPr>
        <w:spacing w:after="0" w:line="240" w:lineRule="auto"/>
        <w:rPr>
          <w:b/>
          <w:sz w:val="24"/>
          <w:szCs w:val="24"/>
        </w:rPr>
      </w:pPr>
    </w:p>
    <w:p w14:paraId="2B23E706" w14:textId="77777777" w:rsidR="00614618" w:rsidRDefault="00614618" w:rsidP="00761599">
      <w:pPr>
        <w:spacing w:after="0" w:line="240" w:lineRule="auto"/>
        <w:rPr>
          <w:b/>
          <w:sz w:val="24"/>
          <w:szCs w:val="24"/>
        </w:rPr>
      </w:pPr>
    </w:p>
    <w:p w14:paraId="1B62ABB2" w14:textId="77777777" w:rsidR="00614618" w:rsidRDefault="00614618" w:rsidP="00761599">
      <w:pPr>
        <w:spacing w:after="0" w:line="240" w:lineRule="auto"/>
        <w:rPr>
          <w:b/>
          <w:sz w:val="24"/>
          <w:szCs w:val="24"/>
        </w:rPr>
      </w:pPr>
    </w:p>
    <w:p w14:paraId="33618F53" w14:textId="77777777" w:rsidR="00761599" w:rsidRPr="000F7344" w:rsidRDefault="00761599" w:rsidP="00761599">
      <w:pPr>
        <w:spacing w:after="0" w:line="240" w:lineRule="auto"/>
        <w:rPr>
          <w:b/>
          <w:sz w:val="24"/>
          <w:szCs w:val="24"/>
          <w:u w:val="single"/>
        </w:rPr>
      </w:pPr>
      <w:r w:rsidRPr="000F7344">
        <w:rPr>
          <w:b/>
          <w:sz w:val="24"/>
          <w:szCs w:val="24"/>
        </w:rPr>
        <w:lastRenderedPageBreak/>
        <w:t>Name:</w:t>
      </w:r>
      <w:r w:rsidRPr="000F7344">
        <w:rPr>
          <w:b/>
          <w:sz w:val="24"/>
          <w:szCs w:val="24"/>
          <w:u w:val="single"/>
        </w:rPr>
        <w:tab/>
      </w:r>
      <w:r w:rsidRPr="000F7344">
        <w:rPr>
          <w:b/>
          <w:sz w:val="24"/>
          <w:szCs w:val="24"/>
          <w:u w:val="single"/>
        </w:rPr>
        <w:tab/>
      </w:r>
      <w:r w:rsidRPr="000F7344">
        <w:rPr>
          <w:b/>
          <w:sz w:val="24"/>
          <w:szCs w:val="24"/>
          <w:u w:val="single"/>
        </w:rPr>
        <w:tab/>
      </w:r>
      <w:r w:rsidRPr="000F7344">
        <w:rPr>
          <w:b/>
          <w:sz w:val="24"/>
          <w:szCs w:val="24"/>
          <w:u w:val="single"/>
        </w:rPr>
        <w:tab/>
      </w:r>
      <w:r w:rsidRPr="000F7344">
        <w:rPr>
          <w:b/>
          <w:sz w:val="24"/>
          <w:szCs w:val="24"/>
          <w:u w:val="single"/>
        </w:rPr>
        <w:tab/>
      </w:r>
      <w:r w:rsidRPr="000F7344">
        <w:rPr>
          <w:b/>
          <w:sz w:val="24"/>
          <w:szCs w:val="24"/>
          <w:u w:val="single"/>
        </w:rPr>
        <w:tab/>
      </w:r>
    </w:p>
    <w:p w14:paraId="40C43DD1" w14:textId="77777777" w:rsidR="00761599" w:rsidRPr="000F7344" w:rsidRDefault="00761599" w:rsidP="00761599">
      <w:pPr>
        <w:spacing w:after="0" w:line="240" w:lineRule="auto"/>
        <w:rPr>
          <w:b/>
          <w:sz w:val="24"/>
          <w:szCs w:val="24"/>
          <w:u w:val="single"/>
        </w:rPr>
      </w:pPr>
    </w:p>
    <w:p w14:paraId="43844C86" w14:textId="77777777" w:rsidR="00761599" w:rsidRPr="000F7344" w:rsidRDefault="00761599" w:rsidP="00761599">
      <w:pPr>
        <w:spacing w:after="0" w:line="240" w:lineRule="auto"/>
        <w:rPr>
          <w:sz w:val="24"/>
          <w:szCs w:val="24"/>
        </w:rPr>
      </w:pPr>
      <w:r w:rsidRPr="000F7344">
        <w:rPr>
          <w:sz w:val="24"/>
          <w:szCs w:val="24"/>
        </w:rPr>
        <w:t>Fill out the following table during the lecture.</w:t>
      </w:r>
      <w:r w:rsidR="000F7344">
        <w:rPr>
          <w:sz w:val="24"/>
          <w:szCs w:val="24"/>
        </w:rPr>
        <w:t xml:space="preserve"> </w:t>
      </w:r>
      <w:r w:rsidRPr="000F7344">
        <w:rPr>
          <w:sz w:val="24"/>
          <w:szCs w:val="24"/>
        </w:rPr>
        <w:t>Hand this in before you begin the activity.</w:t>
      </w:r>
    </w:p>
    <w:p w14:paraId="4578831A" w14:textId="77777777" w:rsidR="00761599" w:rsidRPr="00761599" w:rsidRDefault="00761599" w:rsidP="00761599">
      <w:pPr>
        <w:spacing w:after="0" w:line="24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62"/>
        <w:gridCol w:w="2179"/>
        <w:gridCol w:w="2200"/>
      </w:tblGrid>
      <w:tr w:rsidR="00761599" w:rsidRPr="00326DC0" w14:paraId="1F87FE66" w14:textId="77777777" w:rsidTr="000F7344">
        <w:trPr>
          <w:trHeight w:val="338"/>
        </w:trPr>
        <w:tc>
          <w:tcPr>
            <w:tcW w:w="2235" w:type="dxa"/>
            <w:shd w:val="clear" w:color="auto" w:fill="auto"/>
          </w:tcPr>
          <w:p w14:paraId="3B4A4ECB" w14:textId="77777777" w:rsidR="00761599" w:rsidRPr="000F7344" w:rsidRDefault="00761599" w:rsidP="00761599">
            <w:pPr>
              <w:spacing w:after="0"/>
              <w:jc w:val="center"/>
              <w:rPr>
                <w:b/>
                <w:lang w:val="en-US"/>
              </w:rPr>
            </w:pPr>
            <w:r w:rsidRPr="000F7344">
              <w:rPr>
                <w:b/>
                <w:lang w:val="en-US"/>
              </w:rPr>
              <w:t>Source of Light</w:t>
            </w:r>
          </w:p>
        </w:tc>
        <w:tc>
          <w:tcPr>
            <w:tcW w:w="2962" w:type="dxa"/>
            <w:shd w:val="clear" w:color="auto" w:fill="auto"/>
          </w:tcPr>
          <w:p w14:paraId="2CBD8D20" w14:textId="77777777" w:rsidR="00761599" w:rsidRPr="000F7344" w:rsidRDefault="00761599" w:rsidP="00761599">
            <w:pPr>
              <w:spacing w:after="0"/>
              <w:jc w:val="center"/>
              <w:rPr>
                <w:b/>
                <w:lang w:val="en-US"/>
              </w:rPr>
            </w:pPr>
            <w:r w:rsidRPr="000F7344">
              <w:rPr>
                <w:b/>
                <w:lang w:val="en-US"/>
              </w:rPr>
              <w:t>Definition</w:t>
            </w:r>
          </w:p>
        </w:tc>
        <w:tc>
          <w:tcPr>
            <w:tcW w:w="2179" w:type="dxa"/>
            <w:shd w:val="clear" w:color="auto" w:fill="auto"/>
          </w:tcPr>
          <w:p w14:paraId="7EDBD41F" w14:textId="77777777" w:rsidR="00761599" w:rsidRPr="000F7344" w:rsidRDefault="00081363" w:rsidP="00761599">
            <w:pPr>
              <w:spacing w:after="0"/>
              <w:jc w:val="center"/>
              <w:rPr>
                <w:b/>
                <w:lang w:val="en-US"/>
              </w:rPr>
            </w:pPr>
            <w:r w:rsidRPr="000F7344">
              <w:rPr>
                <w:b/>
                <w:lang w:val="en-US"/>
              </w:rPr>
              <w:t>Advantages and Disadvantages</w:t>
            </w:r>
          </w:p>
        </w:tc>
        <w:tc>
          <w:tcPr>
            <w:tcW w:w="2200" w:type="dxa"/>
          </w:tcPr>
          <w:p w14:paraId="52659EC0" w14:textId="77777777" w:rsidR="00761599" w:rsidRPr="000F7344" w:rsidRDefault="00761599" w:rsidP="00761599">
            <w:pPr>
              <w:spacing w:after="0"/>
              <w:jc w:val="center"/>
              <w:rPr>
                <w:b/>
                <w:lang w:val="en-US"/>
              </w:rPr>
            </w:pPr>
            <w:r w:rsidRPr="000F7344">
              <w:rPr>
                <w:b/>
                <w:lang w:val="en-US"/>
              </w:rPr>
              <w:t>I need clarification on:</w:t>
            </w:r>
          </w:p>
        </w:tc>
      </w:tr>
      <w:tr w:rsidR="00761599" w:rsidRPr="00326DC0" w14:paraId="607173A8" w14:textId="77777777" w:rsidTr="000F7344">
        <w:trPr>
          <w:trHeight w:val="339"/>
        </w:trPr>
        <w:tc>
          <w:tcPr>
            <w:tcW w:w="2235" w:type="dxa"/>
            <w:shd w:val="clear" w:color="auto" w:fill="auto"/>
            <w:vAlign w:val="center"/>
          </w:tcPr>
          <w:p w14:paraId="3F374FF1" w14:textId="77777777" w:rsidR="00761599" w:rsidRPr="000F7344" w:rsidRDefault="00761599" w:rsidP="00761599">
            <w:pPr>
              <w:spacing w:after="0"/>
              <w:jc w:val="center"/>
              <w:rPr>
                <w:lang w:val="en-US"/>
              </w:rPr>
            </w:pPr>
            <w:r w:rsidRPr="000F7344">
              <w:rPr>
                <w:lang w:val="en-US"/>
              </w:rPr>
              <w:t>Bioluminescence</w:t>
            </w:r>
          </w:p>
        </w:tc>
        <w:tc>
          <w:tcPr>
            <w:tcW w:w="2962" w:type="dxa"/>
            <w:shd w:val="clear" w:color="auto" w:fill="auto"/>
          </w:tcPr>
          <w:p w14:paraId="4802B5EE" w14:textId="77777777" w:rsidR="00761599" w:rsidRPr="000F7344" w:rsidRDefault="00761599" w:rsidP="00761599">
            <w:pPr>
              <w:spacing w:after="0"/>
              <w:rPr>
                <w:lang w:val="en-US"/>
              </w:rPr>
            </w:pPr>
          </w:p>
          <w:p w14:paraId="2B0A3C16" w14:textId="77777777" w:rsidR="00761599" w:rsidRPr="000F7344" w:rsidRDefault="00761599" w:rsidP="00761599">
            <w:pPr>
              <w:spacing w:after="0"/>
              <w:rPr>
                <w:lang w:val="en-US"/>
              </w:rPr>
            </w:pPr>
          </w:p>
          <w:p w14:paraId="42AFDC8D" w14:textId="77777777" w:rsidR="00761599" w:rsidRPr="000F7344" w:rsidRDefault="00761599" w:rsidP="00761599">
            <w:pPr>
              <w:spacing w:after="0"/>
              <w:rPr>
                <w:lang w:val="en-US"/>
              </w:rPr>
            </w:pPr>
          </w:p>
          <w:p w14:paraId="6FACEEC7" w14:textId="77777777" w:rsidR="00761599" w:rsidRPr="000F7344" w:rsidRDefault="00761599" w:rsidP="00761599">
            <w:pPr>
              <w:spacing w:after="0"/>
              <w:rPr>
                <w:lang w:val="en-US"/>
              </w:rPr>
            </w:pPr>
          </w:p>
          <w:p w14:paraId="5851352A" w14:textId="77777777" w:rsidR="00761599" w:rsidRPr="000F7344" w:rsidRDefault="00761599" w:rsidP="00761599">
            <w:pPr>
              <w:spacing w:after="0"/>
              <w:rPr>
                <w:lang w:val="en-US"/>
              </w:rPr>
            </w:pPr>
          </w:p>
        </w:tc>
        <w:tc>
          <w:tcPr>
            <w:tcW w:w="2179" w:type="dxa"/>
            <w:shd w:val="clear" w:color="auto" w:fill="auto"/>
          </w:tcPr>
          <w:p w14:paraId="3E716340" w14:textId="77777777" w:rsidR="00761599" w:rsidRPr="000F7344" w:rsidRDefault="00761599" w:rsidP="00761599">
            <w:pPr>
              <w:spacing w:after="0"/>
              <w:rPr>
                <w:lang w:val="en-US"/>
              </w:rPr>
            </w:pPr>
          </w:p>
        </w:tc>
        <w:tc>
          <w:tcPr>
            <w:tcW w:w="2200" w:type="dxa"/>
          </w:tcPr>
          <w:p w14:paraId="1EF963AC" w14:textId="77777777" w:rsidR="00761599" w:rsidRPr="000F7344" w:rsidRDefault="00761599" w:rsidP="00761599">
            <w:pPr>
              <w:spacing w:after="0"/>
              <w:rPr>
                <w:lang w:val="en-US"/>
              </w:rPr>
            </w:pPr>
          </w:p>
        </w:tc>
      </w:tr>
      <w:tr w:rsidR="00761599" w:rsidRPr="00326DC0" w14:paraId="7FA40E0F" w14:textId="77777777" w:rsidTr="000F7344">
        <w:trPr>
          <w:trHeight w:val="339"/>
        </w:trPr>
        <w:tc>
          <w:tcPr>
            <w:tcW w:w="2235" w:type="dxa"/>
            <w:shd w:val="clear" w:color="auto" w:fill="auto"/>
            <w:vAlign w:val="center"/>
          </w:tcPr>
          <w:p w14:paraId="7B6EDA61" w14:textId="77777777" w:rsidR="00761599" w:rsidRPr="000F7344" w:rsidRDefault="00761599" w:rsidP="00761599">
            <w:pPr>
              <w:spacing w:after="0"/>
              <w:jc w:val="center"/>
              <w:rPr>
                <w:lang w:val="en-US"/>
              </w:rPr>
            </w:pPr>
            <w:r w:rsidRPr="000F7344">
              <w:rPr>
                <w:lang w:val="en-US"/>
              </w:rPr>
              <w:t>Incandescence</w:t>
            </w:r>
          </w:p>
        </w:tc>
        <w:tc>
          <w:tcPr>
            <w:tcW w:w="2962" w:type="dxa"/>
            <w:shd w:val="clear" w:color="auto" w:fill="auto"/>
          </w:tcPr>
          <w:p w14:paraId="66BCC016" w14:textId="77777777" w:rsidR="00761599" w:rsidRPr="000F7344" w:rsidRDefault="00761599" w:rsidP="00761599">
            <w:pPr>
              <w:spacing w:after="0"/>
              <w:rPr>
                <w:lang w:val="en-US"/>
              </w:rPr>
            </w:pPr>
          </w:p>
          <w:p w14:paraId="7221E7C7" w14:textId="77777777" w:rsidR="00761599" w:rsidRPr="000F7344" w:rsidRDefault="00761599" w:rsidP="00761599">
            <w:pPr>
              <w:spacing w:after="0"/>
              <w:rPr>
                <w:lang w:val="en-US"/>
              </w:rPr>
            </w:pPr>
          </w:p>
          <w:p w14:paraId="19C5AAB1" w14:textId="77777777" w:rsidR="00761599" w:rsidRPr="000F7344" w:rsidRDefault="00761599" w:rsidP="00761599">
            <w:pPr>
              <w:spacing w:after="0"/>
              <w:rPr>
                <w:lang w:val="en-US"/>
              </w:rPr>
            </w:pPr>
          </w:p>
          <w:p w14:paraId="4F320345" w14:textId="77777777" w:rsidR="00761599" w:rsidRPr="000F7344" w:rsidRDefault="00761599" w:rsidP="00761599">
            <w:pPr>
              <w:spacing w:after="0"/>
              <w:rPr>
                <w:lang w:val="en-US"/>
              </w:rPr>
            </w:pPr>
          </w:p>
          <w:p w14:paraId="4CB44608" w14:textId="77777777" w:rsidR="00761599" w:rsidRPr="000F7344" w:rsidRDefault="00761599" w:rsidP="00761599">
            <w:pPr>
              <w:spacing w:after="0"/>
              <w:rPr>
                <w:lang w:val="en-US"/>
              </w:rPr>
            </w:pPr>
          </w:p>
        </w:tc>
        <w:tc>
          <w:tcPr>
            <w:tcW w:w="2179" w:type="dxa"/>
            <w:shd w:val="clear" w:color="auto" w:fill="auto"/>
          </w:tcPr>
          <w:p w14:paraId="3AEF8430" w14:textId="77777777" w:rsidR="00761599" w:rsidRPr="000F7344" w:rsidRDefault="00761599" w:rsidP="00761599">
            <w:pPr>
              <w:spacing w:after="0"/>
              <w:rPr>
                <w:lang w:val="en-US"/>
              </w:rPr>
            </w:pPr>
          </w:p>
        </w:tc>
        <w:tc>
          <w:tcPr>
            <w:tcW w:w="2200" w:type="dxa"/>
          </w:tcPr>
          <w:p w14:paraId="11AEF2C4" w14:textId="77777777" w:rsidR="00761599" w:rsidRPr="000F7344" w:rsidRDefault="00761599" w:rsidP="00761599">
            <w:pPr>
              <w:spacing w:after="0"/>
              <w:rPr>
                <w:lang w:val="en-US"/>
              </w:rPr>
            </w:pPr>
          </w:p>
        </w:tc>
      </w:tr>
      <w:tr w:rsidR="00761599" w:rsidRPr="00326DC0" w14:paraId="27E7D400" w14:textId="77777777" w:rsidTr="000F7344">
        <w:trPr>
          <w:trHeight w:val="339"/>
        </w:trPr>
        <w:tc>
          <w:tcPr>
            <w:tcW w:w="2235" w:type="dxa"/>
            <w:shd w:val="clear" w:color="auto" w:fill="auto"/>
            <w:vAlign w:val="center"/>
          </w:tcPr>
          <w:p w14:paraId="53BC52E1" w14:textId="77777777" w:rsidR="00761599" w:rsidRPr="000F7344" w:rsidRDefault="00761599" w:rsidP="00761599">
            <w:pPr>
              <w:spacing w:after="0"/>
              <w:jc w:val="center"/>
              <w:rPr>
                <w:lang w:val="en-US"/>
              </w:rPr>
            </w:pPr>
            <w:r w:rsidRPr="000F7344">
              <w:rPr>
                <w:lang w:val="en-US"/>
              </w:rPr>
              <w:t>Fluorescence</w:t>
            </w:r>
          </w:p>
        </w:tc>
        <w:tc>
          <w:tcPr>
            <w:tcW w:w="2962" w:type="dxa"/>
            <w:shd w:val="clear" w:color="auto" w:fill="auto"/>
          </w:tcPr>
          <w:p w14:paraId="7AC45E45" w14:textId="77777777" w:rsidR="00761599" w:rsidRPr="000F7344" w:rsidRDefault="00761599" w:rsidP="00761599">
            <w:pPr>
              <w:spacing w:after="0"/>
              <w:rPr>
                <w:lang w:val="en-US"/>
              </w:rPr>
            </w:pPr>
          </w:p>
          <w:p w14:paraId="5A6189C8" w14:textId="77777777" w:rsidR="00761599" w:rsidRPr="000F7344" w:rsidRDefault="00761599" w:rsidP="00761599">
            <w:pPr>
              <w:spacing w:after="0"/>
              <w:rPr>
                <w:lang w:val="en-US"/>
              </w:rPr>
            </w:pPr>
          </w:p>
          <w:p w14:paraId="6AEF9C4A" w14:textId="77777777" w:rsidR="00761599" w:rsidRPr="000F7344" w:rsidRDefault="00761599" w:rsidP="00761599">
            <w:pPr>
              <w:spacing w:after="0"/>
              <w:rPr>
                <w:lang w:val="en-US"/>
              </w:rPr>
            </w:pPr>
          </w:p>
          <w:p w14:paraId="054BAC89" w14:textId="77777777" w:rsidR="00761599" w:rsidRPr="000F7344" w:rsidRDefault="00761599" w:rsidP="00761599">
            <w:pPr>
              <w:spacing w:after="0"/>
              <w:rPr>
                <w:lang w:val="en-US"/>
              </w:rPr>
            </w:pPr>
          </w:p>
          <w:p w14:paraId="4326BBBE" w14:textId="77777777" w:rsidR="00761599" w:rsidRPr="000F7344" w:rsidRDefault="00761599" w:rsidP="00761599">
            <w:pPr>
              <w:spacing w:after="0"/>
              <w:rPr>
                <w:lang w:val="en-US"/>
              </w:rPr>
            </w:pPr>
          </w:p>
        </w:tc>
        <w:tc>
          <w:tcPr>
            <w:tcW w:w="2179" w:type="dxa"/>
            <w:shd w:val="clear" w:color="auto" w:fill="auto"/>
          </w:tcPr>
          <w:p w14:paraId="3FFD35CD" w14:textId="77777777" w:rsidR="00761599" w:rsidRPr="000F7344" w:rsidRDefault="00761599" w:rsidP="00761599">
            <w:pPr>
              <w:spacing w:after="0"/>
              <w:rPr>
                <w:lang w:val="en-US"/>
              </w:rPr>
            </w:pPr>
          </w:p>
        </w:tc>
        <w:tc>
          <w:tcPr>
            <w:tcW w:w="2200" w:type="dxa"/>
          </w:tcPr>
          <w:p w14:paraId="7005C1C7" w14:textId="77777777" w:rsidR="00761599" w:rsidRPr="000F7344" w:rsidRDefault="00761599" w:rsidP="00761599">
            <w:pPr>
              <w:spacing w:after="0"/>
              <w:rPr>
                <w:lang w:val="en-US"/>
              </w:rPr>
            </w:pPr>
          </w:p>
        </w:tc>
      </w:tr>
      <w:tr w:rsidR="00761599" w:rsidRPr="00326DC0" w14:paraId="7833A57C" w14:textId="77777777" w:rsidTr="000F7344">
        <w:trPr>
          <w:trHeight w:val="338"/>
        </w:trPr>
        <w:tc>
          <w:tcPr>
            <w:tcW w:w="2235" w:type="dxa"/>
            <w:shd w:val="clear" w:color="auto" w:fill="auto"/>
            <w:vAlign w:val="center"/>
          </w:tcPr>
          <w:p w14:paraId="03BCBC46" w14:textId="77777777" w:rsidR="00761599" w:rsidRPr="000F7344" w:rsidRDefault="00761599" w:rsidP="00761599">
            <w:pPr>
              <w:spacing w:after="0"/>
              <w:jc w:val="center"/>
              <w:rPr>
                <w:lang w:val="en-US"/>
              </w:rPr>
            </w:pPr>
            <w:r w:rsidRPr="000F7344">
              <w:rPr>
                <w:lang w:val="en-US"/>
              </w:rPr>
              <w:t>Phosphorescence</w:t>
            </w:r>
          </w:p>
        </w:tc>
        <w:tc>
          <w:tcPr>
            <w:tcW w:w="2962" w:type="dxa"/>
            <w:shd w:val="clear" w:color="auto" w:fill="auto"/>
          </w:tcPr>
          <w:p w14:paraId="7A8F8CB6" w14:textId="77777777" w:rsidR="00761599" w:rsidRPr="000F7344" w:rsidRDefault="00761599" w:rsidP="00761599">
            <w:pPr>
              <w:spacing w:after="0"/>
              <w:rPr>
                <w:lang w:val="en-US"/>
              </w:rPr>
            </w:pPr>
          </w:p>
          <w:p w14:paraId="701626AA" w14:textId="77777777" w:rsidR="00761599" w:rsidRPr="000F7344" w:rsidRDefault="00761599" w:rsidP="00761599">
            <w:pPr>
              <w:spacing w:after="0"/>
              <w:rPr>
                <w:lang w:val="en-US"/>
              </w:rPr>
            </w:pPr>
          </w:p>
          <w:p w14:paraId="1CD62E0A" w14:textId="77777777" w:rsidR="00761599" w:rsidRPr="000F7344" w:rsidRDefault="00761599" w:rsidP="00761599">
            <w:pPr>
              <w:spacing w:after="0"/>
              <w:rPr>
                <w:lang w:val="en-US"/>
              </w:rPr>
            </w:pPr>
          </w:p>
          <w:p w14:paraId="5FB0E6DC" w14:textId="77777777" w:rsidR="00761599" w:rsidRPr="000F7344" w:rsidRDefault="00761599" w:rsidP="00761599">
            <w:pPr>
              <w:spacing w:after="0"/>
              <w:rPr>
                <w:lang w:val="en-US"/>
              </w:rPr>
            </w:pPr>
          </w:p>
          <w:p w14:paraId="20956CBA" w14:textId="77777777" w:rsidR="00761599" w:rsidRPr="000F7344" w:rsidRDefault="00761599" w:rsidP="00761599">
            <w:pPr>
              <w:spacing w:after="0"/>
              <w:rPr>
                <w:lang w:val="en-US"/>
              </w:rPr>
            </w:pPr>
          </w:p>
        </w:tc>
        <w:tc>
          <w:tcPr>
            <w:tcW w:w="2179" w:type="dxa"/>
            <w:shd w:val="clear" w:color="auto" w:fill="auto"/>
          </w:tcPr>
          <w:p w14:paraId="1F78D724" w14:textId="77777777" w:rsidR="00761599" w:rsidRPr="000F7344" w:rsidRDefault="00761599" w:rsidP="00761599">
            <w:pPr>
              <w:spacing w:after="0"/>
              <w:rPr>
                <w:lang w:val="en-US"/>
              </w:rPr>
            </w:pPr>
          </w:p>
        </w:tc>
        <w:tc>
          <w:tcPr>
            <w:tcW w:w="2200" w:type="dxa"/>
          </w:tcPr>
          <w:p w14:paraId="79E24310" w14:textId="77777777" w:rsidR="00761599" w:rsidRPr="000F7344" w:rsidRDefault="00761599" w:rsidP="00761599">
            <w:pPr>
              <w:spacing w:after="0"/>
              <w:rPr>
                <w:lang w:val="en-US"/>
              </w:rPr>
            </w:pPr>
          </w:p>
        </w:tc>
      </w:tr>
      <w:tr w:rsidR="00761599" w:rsidRPr="00326DC0" w14:paraId="40B0853A" w14:textId="77777777" w:rsidTr="000F7344">
        <w:trPr>
          <w:trHeight w:val="339"/>
        </w:trPr>
        <w:tc>
          <w:tcPr>
            <w:tcW w:w="2235" w:type="dxa"/>
            <w:shd w:val="clear" w:color="auto" w:fill="auto"/>
            <w:vAlign w:val="center"/>
          </w:tcPr>
          <w:p w14:paraId="70607CCE" w14:textId="77777777" w:rsidR="00761599" w:rsidRPr="000F7344" w:rsidRDefault="00761599" w:rsidP="00761599">
            <w:pPr>
              <w:spacing w:after="0"/>
              <w:jc w:val="center"/>
              <w:rPr>
                <w:lang w:val="en-US"/>
              </w:rPr>
            </w:pPr>
            <w:proofErr w:type="spellStart"/>
            <w:r w:rsidRPr="000F7344">
              <w:rPr>
                <w:lang w:val="en-US"/>
              </w:rPr>
              <w:t>Chemiluminescence</w:t>
            </w:r>
            <w:proofErr w:type="spellEnd"/>
          </w:p>
        </w:tc>
        <w:tc>
          <w:tcPr>
            <w:tcW w:w="2962" w:type="dxa"/>
            <w:shd w:val="clear" w:color="auto" w:fill="auto"/>
          </w:tcPr>
          <w:p w14:paraId="40A0E74B" w14:textId="77777777" w:rsidR="00761599" w:rsidRPr="000F7344" w:rsidRDefault="00761599" w:rsidP="00761599">
            <w:pPr>
              <w:spacing w:after="0"/>
              <w:rPr>
                <w:lang w:val="en-US"/>
              </w:rPr>
            </w:pPr>
          </w:p>
          <w:p w14:paraId="77D5F6D8" w14:textId="77777777" w:rsidR="00761599" w:rsidRPr="000F7344" w:rsidRDefault="00761599" w:rsidP="00761599">
            <w:pPr>
              <w:spacing w:after="0"/>
              <w:rPr>
                <w:lang w:val="en-US"/>
              </w:rPr>
            </w:pPr>
          </w:p>
          <w:p w14:paraId="666BAB10" w14:textId="77777777" w:rsidR="00761599" w:rsidRPr="000F7344" w:rsidRDefault="00761599" w:rsidP="00761599">
            <w:pPr>
              <w:spacing w:after="0"/>
              <w:rPr>
                <w:lang w:val="en-US"/>
              </w:rPr>
            </w:pPr>
          </w:p>
          <w:p w14:paraId="4B8E628C" w14:textId="77777777" w:rsidR="00761599" w:rsidRPr="000F7344" w:rsidRDefault="00761599" w:rsidP="00761599">
            <w:pPr>
              <w:spacing w:after="0"/>
              <w:rPr>
                <w:lang w:val="en-US"/>
              </w:rPr>
            </w:pPr>
          </w:p>
          <w:p w14:paraId="3067779E" w14:textId="77777777" w:rsidR="00761599" w:rsidRPr="000F7344" w:rsidRDefault="00761599" w:rsidP="00761599">
            <w:pPr>
              <w:spacing w:after="0"/>
              <w:rPr>
                <w:lang w:val="en-US"/>
              </w:rPr>
            </w:pPr>
          </w:p>
        </w:tc>
        <w:tc>
          <w:tcPr>
            <w:tcW w:w="2179" w:type="dxa"/>
            <w:shd w:val="clear" w:color="auto" w:fill="auto"/>
          </w:tcPr>
          <w:p w14:paraId="0C64AB50" w14:textId="77777777" w:rsidR="00761599" w:rsidRPr="000F7344" w:rsidRDefault="00761599" w:rsidP="00761599">
            <w:pPr>
              <w:spacing w:after="0"/>
              <w:rPr>
                <w:lang w:val="en-US"/>
              </w:rPr>
            </w:pPr>
          </w:p>
        </w:tc>
        <w:tc>
          <w:tcPr>
            <w:tcW w:w="2200" w:type="dxa"/>
          </w:tcPr>
          <w:p w14:paraId="0D0CD769" w14:textId="77777777" w:rsidR="00761599" w:rsidRPr="000F7344" w:rsidRDefault="00761599" w:rsidP="00761599">
            <w:pPr>
              <w:spacing w:after="0"/>
              <w:rPr>
                <w:lang w:val="en-US"/>
              </w:rPr>
            </w:pPr>
          </w:p>
        </w:tc>
      </w:tr>
      <w:tr w:rsidR="00761599" w:rsidRPr="00326DC0" w14:paraId="53E3EA15" w14:textId="77777777" w:rsidTr="000F7344">
        <w:trPr>
          <w:trHeight w:val="339"/>
        </w:trPr>
        <w:tc>
          <w:tcPr>
            <w:tcW w:w="2235" w:type="dxa"/>
            <w:shd w:val="clear" w:color="auto" w:fill="auto"/>
            <w:vAlign w:val="center"/>
          </w:tcPr>
          <w:p w14:paraId="4EF3D0BF" w14:textId="77777777" w:rsidR="00761599" w:rsidRPr="000F7344" w:rsidRDefault="00761599" w:rsidP="00761599">
            <w:pPr>
              <w:spacing w:after="0"/>
              <w:jc w:val="center"/>
              <w:rPr>
                <w:lang w:val="en-US"/>
              </w:rPr>
            </w:pPr>
            <w:r w:rsidRPr="000F7344">
              <w:rPr>
                <w:lang w:val="en-US"/>
              </w:rPr>
              <w:t>Electric Discharge</w:t>
            </w:r>
          </w:p>
        </w:tc>
        <w:tc>
          <w:tcPr>
            <w:tcW w:w="2962" w:type="dxa"/>
            <w:shd w:val="clear" w:color="auto" w:fill="auto"/>
          </w:tcPr>
          <w:p w14:paraId="7A9BFE95" w14:textId="77777777" w:rsidR="00761599" w:rsidRPr="000F7344" w:rsidRDefault="00761599" w:rsidP="00761599">
            <w:pPr>
              <w:spacing w:after="0"/>
              <w:rPr>
                <w:lang w:val="en-US"/>
              </w:rPr>
            </w:pPr>
          </w:p>
          <w:p w14:paraId="4D829A1B" w14:textId="77777777" w:rsidR="00761599" w:rsidRPr="000F7344" w:rsidRDefault="00761599" w:rsidP="00761599">
            <w:pPr>
              <w:spacing w:after="0"/>
              <w:rPr>
                <w:lang w:val="en-US"/>
              </w:rPr>
            </w:pPr>
          </w:p>
          <w:p w14:paraId="265EE0F1" w14:textId="77777777" w:rsidR="00761599" w:rsidRPr="000F7344" w:rsidRDefault="00761599" w:rsidP="00761599">
            <w:pPr>
              <w:spacing w:after="0"/>
              <w:rPr>
                <w:lang w:val="en-US"/>
              </w:rPr>
            </w:pPr>
          </w:p>
          <w:p w14:paraId="20E83CF1" w14:textId="77777777" w:rsidR="00761599" w:rsidRPr="000F7344" w:rsidRDefault="00761599" w:rsidP="00761599">
            <w:pPr>
              <w:spacing w:after="0"/>
              <w:rPr>
                <w:lang w:val="en-US"/>
              </w:rPr>
            </w:pPr>
          </w:p>
          <w:p w14:paraId="0876B6A8" w14:textId="77777777" w:rsidR="00761599" w:rsidRPr="000F7344" w:rsidRDefault="00761599" w:rsidP="00761599">
            <w:pPr>
              <w:spacing w:after="0"/>
              <w:rPr>
                <w:lang w:val="en-US"/>
              </w:rPr>
            </w:pPr>
          </w:p>
        </w:tc>
        <w:tc>
          <w:tcPr>
            <w:tcW w:w="2179" w:type="dxa"/>
            <w:shd w:val="clear" w:color="auto" w:fill="auto"/>
          </w:tcPr>
          <w:p w14:paraId="4D49FAFC" w14:textId="77777777" w:rsidR="00761599" w:rsidRPr="000F7344" w:rsidRDefault="00761599" w:rsidP="00761599">
            <w:pPr>
              <w:spacing w:after="0"/>
              <w:rPr>
                <w:lang w:val="en-US"/>
              </w:rPr>
            </w:pPr>
          </w:p>
        </w:tc>
        <w:tc>
          <w:tcPr>
            <w:tcW w:w="2200" w:type="dxa"/>
          </w:tcPr>
          <w:p w14:paraId="2A2E78FA" w14:textId="77777777" w:rsidR="00761599" w:rsidRPr="000F7344" w:rsidRDefault="00761599" w:rsidP="00761599">
            <w:pPr>
              <w:spacing w:after="0"/>
              <w:rPr>
                <w:lang w:val="en-US"/>
              </w:rPr>
            </w:pPr>
          </w:p>
        </w:tc>
      </w:tr>
      <w:tr w:rsidR="00761599" w:rsidRPr="00326DC0" w14:paraId="4C2022F7" w14:textId="77777777" w:rsidTr="000F7344">
        <w:trPr>
          <w:trHeight w:val="339"/>
        </w:trPr>
        <w:tc>
          <w:tcPr>
            <w:tcW w:w="2235" w:type="dxa"/>
            <w:shd w:val="clear" w:color="auto" w:fill="auto"/>
            <w:vAlign w:val="center"/>
          </w:tcPr>
          <w:p w14:paraId="69980A9B" w14:textId="77777777" w:rsidR="00761599" w:rsidRPr="000F7344" w:rsidRDefault="00761599" w:rsidP="00761599">
            <w:pPr>
              <w:spacing w:after="0"/>
              <w:jc w:val="center"/>
              <w:rPr>
                <w:lang w:val="en-US"/>
              </w:rPr>
            </w:pPr>
            <w:r w:rsidRPr="000F7344">
              <w:rPr>
                <w:lang w:val="en-US"/>
              </w:rPr>
              <w:t>Electroluminescence</w:t>
            </w:r>
          </w:p>
        </w:tc>
        <w:tc>
          <w:tcPr>
            <w:tcW w:w="2962" w:type="dxa"/>
            <w:shd w:val="clear" w:color="auto" w:fill="auto"/>
          </w:tcPr>
          <w:p w14:paraId="08DBDA7E" w14:textId="77777777" w:rsidR="00761599" w:rsidRPr="000F7344" w:rsidRDefault="00761599" w:rsidP="00761599">
            <w:pPr>
              <w:spacing w:after="0"/>
              <w:rPr>
                <w:lang w:val="en-US"/>
              </w:rPr>
            </w:pPr>
          </w:p>
          <w:p w14:paraId="7559C2C0" w14:textId="77777777" w:rsidR="00761599" w:rsidRPr="000F7344" w:rsidRDefault="00761599" w:rsidP="00761599">
            <w:pPr>
              <w:spacing w:after="0"/>
              <w:rPr>
                <w:lang w:val="en-US"/>
              </w:rPr>
            </w:pPr>
          </w:p>
          <w:p w14:paraId="0F913BAF" w14:textId="77777777" w:rsidR="00761599" w:rsidRPr="000F7344" w:rsidRDefault="00761599" w:rsidP="00761599">
            <w:pPr>
              <w:spacing w:after="0"/>
              <w:rPr>
                <w:lang w:val="en-US"/>
              </w:rPr>
            </w:pPr>
          </w:p>
          <w:p w14:paraId="51AB6CD5" w14:textId="77777777" w:rsidR="00761599" w:rsidRPr="000F7344" w:rsidRDefault="00761599" w:rsidP="00761599">
            <w:pPr>
              <w:spacing w:after="0"/>
              <w:rPr>
                <w:lang w:val="en-US"/>
              </w:rPr>
            </w:pPr>
          </w:p>
          <w:p w14:paraId="387B136D" w14:textId="77777777" w:rsidR="00761599" w:rsidRPr="000F7344" w:rsidRDefault="00761599" w:rsidP="00761599">
            <w:pPr>
              <w:spacing w:after="0"/>
              <w:rPr>
                <w:lang w:val="en-US"/>
              </w:rPr>
            </w:pPr>
          </w:p>
        </w:tc>
        <w:tc>
          <w:tcPr>
            <w:tcW w:w="2179" w:type="dxa"/>
            <w:shd w:val="clear" w:color="auto" w:fill="auto"/>
          </w:tcPr>
          <w:p w14:paraId="64A51396" w14:textId="77777777" w:rsidR="00761599" w:rsidRPr="000F7344" w:rsidRDefault="00761599" w:rsidP="00761599">
            <w:pPr>
              <w:spacing w:after="0"/>
              <w:rPr>
                <w:lang w:val="en-US"/>
              </w:rPr>
            </w:pPr>
          </w:p>
        </w:tc>
        <w:tc>
          <w:tcPr>
            <w:tcW w:w="2200" w:type="dxa"/>
          </w:tcPr>
          <w:p w14:paraId="2BED5D46" w14:textId="77777777" w:rsidR="00761599" w:rsidRPr="000F7344" w:rsidRDefault="00761599" w:rsidP="00761599">
            <w:pPr>
              <w:spacing w:after="0"/>
              <w:rPr>
                <w:lang w:val="en-US"/>
              </w:rPr>
            </w:pPr>
          </w:p>
        </w:tc>
      </w:tr>
    </w:tbl>
    <w:p w14:paraId="07EA4416" w14:textId="77777777" w:rsidR="00701D16" w:rsidRDefault="00701D16" w:rsidP="00701D16">
      <w:pPr>
        <w:ind w:left="66"/>
        <w:rPr>
          <w:i/>
          <w:sz w:val="26"/>
          <w:szCs w:val="26"/>
          <w:u w:val="dotted"/>
        </w:rPr>
      </w:pPr>
      <w:r>
        <w:rPr>
          <w:i/>
          <w:sz w:val="26"/>
          <w:szCs w:val="26"/>
          <w:u w:val="dotted"/>
        </w:rPr>
        <w:lastRenderedPageBreak/>
        <w:t>References</w:t>
      </w:r>
    </w:p>
    <w:p w14:paraId="4142B81D" w14:textId="77777777" w:rsidR="00755BE6" w:rsidRDefault="00E02813" w:rsidP="00D35810">
      <w:pPr>
        <w:autoSpaceDE w:val="0"/>
        <w:autoSpaceDN w:val="0"/>
        <w:adjustRightInd w:val="0"/>
        <w:spacing w:after="0" w:line="240" w:lineRule="auto"/>
        <w:rPr>
          <w:rFonts w:eastAsia="TimesNewRomanPS-BoldMT" w:cs="TimesNewRomanPS-BoldMT"/>
          <w:bCs/>
          <w:sz w:val="24"/>
          <w:szCs w:val="24"/>
        </w:rPr>
      </w:pPr>
      <w:proofErr w:type="spellStart"/>
      <w:proofErr w:type="gramStart"/>
      <w:r w:rsidRPr="00E02813">
        <w:rPr>
          <w:rFonts w:eastAsia="TimesNewRomanPS-BoldMT" w:cs="TimesNewRomanPS-BoldMT"/>
          <w:bCs/>
          <w:sz w:val="24"/>
          <w:szCs w:val="24"/>
        </w:rPr>
        <w:t>Bagarić</w:t>
      </w:r>
      <w:proofErr w:type="spellEnd"/>
      <w:r>
        <w:rPr>
          <w:rFonts w:eastAsia="TimesNewRomanPS-BoldMT" w:cs="TimesNewRomanPS-BoldMT"/>
          <w:bCs/>
          <w:sz w:val="24"/>
          <w:szCs w:val="24"/>
        </w:rPr>
        <w:t xml:space="preserve">, V. and </w:t>
      </w:r>
      <w:proofErr w:type="spellStart"/>
      <w:r w:rsidRPr="00E02813">
        <w:rPr>
          <w:rFonts w:eastAsia="TimesNewRomanPS-BoldMT" w:cs="TimesNewRomanPS-BoldMT"/>
          <w:bCs/>
          <w:sz w:val="24"/>
          <w:szCs w:val="24"/>
        </w:rPr>
        <w:t>Djigunović</w:t>
      </w:r>
      <w:proofErr w:type="spellEnd"/>
      <w:r>
        <w:rPr>
          <w:rFonts w:eastAsia="TimesNewRomanPS-BoldMT" w:cs="TimesNewRomanPS-BoldMT"/>
          <w:bCs/>
          <w:sz w:val="24"/>
          <w:szCs w:val="24"/>
        </w:rPr>
        <w:t>, J. (2007).</w:t>
      </w:r>
      <w:proofErr w:type="gramEnd"/>
      <w:r>
        <w:rPr>
          <w:rFonts w:eastAsia="TimesNewRomanPS-BoldMT" w:cs="TimesNewRomanPS-BoldMT"/>
          <w:bCs/>
          <w:sz w:val="24"/>
          <w:szCs w:val="24"/>
        </w:rPr>
        <w:t xml:space="preserve"> </w:t>
      </w:r>
      <w:r w:rsidR="00D35810">
        <w:rPr>
          <w:rFonts w:eastAsia="TimesNewRomanPS-BoldMT" w:cs="TimesNewRomanPS-BoldMT"/>
          <w:bCs/>
          <w:sz w:val="24"/>
          <w:szCs w:val="24"/>
        </w:rPr>
        <w:t xml:space="preserve">Defining Communicative Competence – Review Paper. </w:t>
      </w:r>
      <w:proofErr w:type="spellStart"/>
      <w:proofErr w:type="gramStart"/>
      <w:r w:rsidR="00D35810" w:rsidRPr="00D35810">
        <w:rPr>
          <w:rFonts w:eastAsia="TimesNewRomanPS-BoldMT" w:cs="TimesNewRomanPS-BoldMT"/>
          <w:bCs/>
          <w:i/>
          <w:sz w:val="24"/>
          <w:szCs w:val="24"/>
        </w:rPr>
        <w:t>Metodika</w:t>
      </w:r>
      <w:proofErr w:type="spellEnd"/>
      <w:r w:rsidR="00D35810">
        <w:rPr>
          <w:rFonts w:eastAsia="TimesNewRomanPS-BoldMT" w:cs="TimesNewRomanPS-BoldMT"/>
          <w:bCs/>
          <w:i/>
          <w:sz w:val="24"/>
          <w:szCs w:val="24"/>
        </w:rPr>
        <w:t>, 8</w:t>
      </w:r>
      <w:r w:rsidR="00D35810">
        <w:rPr>
          <w:rFonts w:eastAsia="TimesNewRomanPS-BoldMT" w:cs="TimesNewRomanPS-BoldMT"/>
          <w:bCs/>
          <w:sz w:val="24"/>
          <w:szCs w:val="24"/>
        </w:rPr>
        <w:t>(1).</w:t>
      </w:r>
      <w:proofErr w:type="gramEnd"/>
      <w:r w:rsidR="00D35810">
        <w:rPr>
          <w:rFonts w:eastAsia="TimesNewRomanPS-BoldMT" w:cs="TimesNewRomanPS-BoldMT"/>
          <w:bCs/>
          <w:sz w:val="24"/>
          <w:szCs w:val="24"/>
        </w:rPr>
        <w:t xml:space="preserve"> </w:t>
      </w:r>
    </w:p>
    <w:p w14:paraId="379E0C40" w14:textId="77777777" w:rsidR="00FA7CD1" w:rsidRDefault="00FA7CD1" w:rsidP="00D35810">
      <w:pPr>
        <w:autoSpaceDE w:val="0"/>
        <w:autoSpaceDN w:val="0"/>
        <w:adjustRightInd w:val="0"/>
        <w:spacing w:after="0" w:line="240" w:lineRule="auto"/>
        <w:rPr>
          <w:rFonts w:eastAsia="TimesNewRomanPS-BoldMT" w:cs="TimesNewRomanPS-BoldMT"/>
          <w:bCs/>
          <w:sz w:val="24"/>
          <w:szCs w:val="24"/>
        </w:rPr>
      </w:pPr>
    </w:p>
    <w:p w14:paraId="4548B350" w14:textId="77777777" w:rsidR="00FA7CD1" w:rsidRPr="00EC18AE" w:rsidRDefault="00EC18AE" w:rsidP="00D35810">
      <w:pPr>
        <w:autoSpaceDE w:val="0"/>
        <w:autoSpaceDN w:val="0"/>
        <w:adjustRightInd w:val="0"/>
        <w:spacing w:after="0" w:line="240" w:lineRule="auto"/>
        <w:rPr>
          <w:rFonts w:eastAsia="TimesNewRomanPS-BoldMT" w:cs="TimesNewRomanPS-BoldMT"/>
          <w:bCs/>
          <w:sz w:val="24"/>
          <w:szCs w:val="24"/>
        </w:rPr>
      </w:pPr>
      <w:proofErr w:type="spellStart"/>
      <w:r>
        <w:rPr>
          <w:rFonts w:eastAsia="TimesNewRomanPS-BoldMT" w:cs="TimesNewRomanPS-BoldMT"/>
          <w:bCs/>
          <w:sz w:val="24"/>
          <w:szCs w:val="24"/>
        </w:rPr>
        <w:t>Sandner</w:t>
      </w:r>
      <w:proofErr w:type="spellEnd"/>
      <w:r>
        <w:rPr>
          <w:rFonts w:eastAsia="TimesNewRomanPS-BoldMT" w:cs="TimesNewRomanPS-BoldMT"/>
          <w:bCs/>
          <w:sz w:val="24"/>
          <w:szCs w:val="24"/>
        </w:rPr>
        <w:t xml:space="preserve">, Lionel. </w:t>
      </w:r>
      <w:r w:rsidRPr="00EC18AE">
        <w:rPr>
          <w:rFonts w:eastAsia="TimesNewRomanPS-BoldMT" w:cs="TimesNewRomanPS-BoldMT"/>
          <w:bCs/>
          <w:i/>
          <w:sz w:val="24"/>
          <w:szCs w:val="24"/>
        </w:rPr>
        <w:t>Pearson Investigating Science 10</w:t>
      </w:r>
      <w:r>
        <w:rPr>
          <w:rFonts w:eastAsia="TimesNewRomanPS-BoldMT" w:cs="TimesNewRomanPS-BoldMT"/>
          <w:bCs/>
          <w:i/>
          <w:sz w:val="24"/>
          <w:szCs w:val="24"/>
        </w:rPr>
        <w:t xml:space="preserve">. </w:t>
      </w:r>
      <w:r>
        <w:rPr>
          <w:rFonts w:eastAsia="TimesNewRomanPS-BoldMT" w:cs="TimesNewRomanPS-BoldMT"/>
          <w:bCs/>
          <w:sz w:val="24"/>
          <w:szCs w:val="24"/>
        </w:rPr>
        <w:t xml:space="preserve">Ontario: Pearson Canada, 2009. </w:t>
      </w:r>
    </w:p>
    <w:p w14:paraId="1113E985" w14:textId="77777777" w:rsidR="00FA7CD1" w:rsidRDefault="00FA7CD1" w:rsidP="00D35810">
      <w:pPr>
        <w:autoSpaceDE w:val="0"/>
        <w:autoSpaceDN w:val="0"/>
        <w:adjustRightInd w:val="0"/>
        <w:spacing w:after="0" w:line="240" w:lineRule="auto"/>
        <w:rPr>
          <w:rFonts w:cs="Palatino-Roman"/>
        </w:rPr>
      </w:pPr>
    </w:p>
    <w:p w14:paraId="43F2448B" w14:textId="77777777" w:rsidR="00EC18AE" w:rsidRDefault="00EC18AE" w:rsidP="00D35810">
      <w:pPr>
        <w:autoSpaceDE w:val="0"/>
        <w:autoSpaceDN w:val="0"/>
        <w:adjustRightInd w:val="0"/>
        <w:spacing w:after="0" w:line="240" w:lineRule="auto"/>
        <w:rPr>
          <w:sz w:val="24"/>
          <w:szCs w:val="24"/>
        </w:rPr>
      </w:pPr>
      <w:proofErr w:type="spellStart"/>
      <w:r>
        <w:rPr>
          <w:sz w:val="24"/>
          <w:szCs w:val="24"/>
        </w:rPr>
        <w:t>Eckes</w:t>
      </w:r>
      <w:proofErr w:type="spellEnd"/>
      <w:r>
        <w:rPr>
          <w:sz w:val="24"/>
          <w:szCs w:val="24"/>
        </w:rPr>
        <w:t xml:space="preserve">, M. and Law, B. </w:t>
      </w:r>
      <w:r w:rsidR="00386FAB">
        <w:rPr>
          <w:sz w:val="24"/>
          <w:szCs w:val="24"/>
        </w:rPr>
        <w:t xml:space="preserve">Content-Area Instruction. In </w:t>
      </w:r>
      <w:r>
        <w:rPr>
          <w:i/>
          <w:sz w:val="24"/>
          <w:szCs w:val="24"/>
        </w:rPr>
        <w:t>The More</w:t>
      </w:r>
      <w:r w:rsidR="00386FAB">
        <w:rPr>
          <w:i/>
          <w:sz w:val="24"/>
          <w:szCs w:val="24"/>
        </w:rPr>
        <w:t xml:space="preserve">-Than-Just-Surviving Handbook    </w:t>
      </w:r>
      <w:r w:rsidR="00386FAB">
        <w:rPr>
          <w:sz w:val="24"/>
          <w:szCs w:val="24"/>
        </w:rPr>
        <w:t>(3</w:t>
      </w:r>
      <w:r w:rsidR="00386FAB" w:rsidRPr="00386FAB">
        <w:rPr>
          <w:sz w:val="24"/>
          <w:szCs w:val="24"/>
          <w:vertAlign w:val="superscript"/>
        </w:rPr>
        <w:t>rd</w:t>
      </w:r>
      <w:r w:rsidR="00386FAB">
        <w:rPr>
          <w:sz w:val="24"/>
          <w:szCs w:val="24"/>
        </w:rPr>
        <w:t xml:space="preserve"> ed., pp. </w:t>
      </w:r>
      <w:r w:rsidR="00386FAB" w:rsidRPr="00386FAB">
        <w:rPr>
          <w:sz w:val="24"/>
          <w:szCs w:val="24"/>
        </w:rPr>
        <w:t>265-294</w:t>
      </w:r>
      <w:r w:rsidR="00386FAB">
        <w:rPr>
          <w:sz w:val="24"/>
          <w:szCs w:val="24"/>
        </w:rPr>
        <w:t xml:space="preserve">). Winnipeg, MB: Portage and Main Press. </w:t>
      </w:r>
    </w:p>
    <w:p w14:paraId="403C6F4C" w14:textId="77777777" w:rsidR="00727928" w:rsidRDefault="00727928" w:rsidP="00D35810">
      <w:pPr>
        <w:autoSpaceDE w:val="0"/>
        <w:autoSpaceDN w:val="0"/>
        <w:adjustRightInd w:val="0"/>
        <w:spacing w:after="0" w:line="240" w:lineRule="auto"/>
        <w:rPr>
          <w:sz w:val="24"/>
          <w:szCs w:val="24"/>
        </w:rPr>
      </w:pPr>
    </w:p>
    <w:p w14:paraId="6986988A" w14:textId="77777777" w:rsidR="00727928" w:rsidRPr="00727928" w:rsidRDefault="00727928" w:rsidP="00D35810">
      <w:pPr>
        <w:autoSpaceDE w:val="0"/>
        <w:autoSpaceDN w:val="0"/>
        <w:adjustRightInd w:val="0"/>
        <w:spacing w:after="0" w:line="240" w:lineRule="auto"/>
        <w:rPr>
          <w:sz w:val="24"/>
          <w:szCs w:val="24"/>
        </w:rPr>
      </w:pPr>
      <w:proofErr w:type="gramStart"/>
      <w:r>
        <w:rPr>
          <w:sz w:val="24"/>
          <w:szCs w:val="24"/>
        </w:rPr>
        <w:t xml:space="preserve">Bock, S. </w:t>
      </w:r>
      <w:proofErr w:type="spellStart"/>
      <w:r>
        <w:rPr>
          <w:sz w:val="24"/>
          <w:szCs w:val="24"/>
        </w:rPr>
        <w:t>Frayer</w:t>
      </w:r>
      <w:proofErr w:type="spellEnd"/>
      <w:r>
        <w:rPr>
          <w:sz w:val="24"/>
          <w:szCs w:val="24"/>
        </w:rPr>
        <w:t xml:space="preserve"> Model Diagram.</w:t>
      </w:r>
      <w:proofErr w:type="gramEnd"/>
      <w:r>
        <w:rPr>
          <w:sz w:val="24"/>
          <w:szCs w:val="24"/>
        </w:rPr>
        <w:t xml:space="preserve"> Retrieved from </w:t>
      </w:r>
      <w:hyperlink r:id="rId8" w:history="1">
        <w:r w:rsidRPr="00727928">
          <w:rPr>
            <w:rStyle w:val="Hyperlink"/>
            <w:color w:val="auto"/>
            <w:sz w:val="24"/>
            <w:szCs w:val="24"/>
            <w:u w:val="none"/>
          </w:rPr>
          <w:t>http://www.oncoursesystems.com/school/webpage.aspx?id=11519934&amp;xpage=1110744</w:t>
        </w:r>
      </w:hyperlink>
    </w:p>
    <w:p w14:paraId="6B96CF7B" w14:textId="77777777" w:rsidR="00727928" w:rsidRPr="00727928" w:rsidRDefault="00727928" w:rsidP="00D35810">
      <w:pPr>
        <w:autoSpaceDE w:val="0"/>
        <w:autoSpaceDN w:val="0"/>
        <w:adjustRightInd w:val="0"/>
        <w:spacing w:after="0" w:line="240" w:lineRule="auto"/>
        <w:rPr>
          <w:sz w:val="24"/>
          <w:szCs w:val="24"/>
        </w:rPr>
      </w:pPr>
    </w:p>
    <w:p w14:paraId="13A28A5D" w14:textId="77777777" w:rsidR="007E7CCD" w:rsidRPr="007E7CCD" w:rsidRDefault="007E7CCD" w:rsidP="00D35810">
      <w:pPr>
        <w:autoSpaceDE w:val="0"/>
        <w:autoSpaceDN w:val="0"/>
        <w:adjustRightInd w:val="0"/>
        <w:spacing w:after="0" w:line="240" w:lineRule="auto"/>
        <w:rPr>
          <w:sz w:val="24"/>
          <w:szCs w:val="24"/>
        </w:rPr>
      </w:pPr>
      <w:r>
        <w:rPr>
          <w:sz w:val="24"/>
          <w:szCs w:val="24"/>
        </w:rPr>
        <w:t>Boynton-</w:t>
      </w:r>
      <w:proofErr w:type="spellStart"/>
      <w:r>
        <w:rPr>
          <w:sz w:val="24"/>
          <w:szCs w:val="24"/>
        </w:rPr>
        <w:t>Heining</w:t>
      </w:r>
      <w:proofErr w:type="spellEnd"/>
      <w:r>
        <w:rPr>
          <w:sz w:val="24"/>
          <w:szCs w:val="24"/>
        </w:rPr>
        <w:t xml:space="preserve">, A. </w:t>
      </w:r>
      <w:r w:rsidRPr="007E7CCD">
        <w:rPr>
          <w:sz w:val="24"/>
          <w:szCs w:val="24"/>
        </w:rPr>
        <w:t>Keys to succe</w:t>
      </w:r>
      <w:r>
        <w:rPr>
          <w:sz w:val="24"/>
          <w:szCs w:val="24"/>
        </w:rPr>
        <w:t xml:space="preserve">ss for English language learner. Retrieved from </w:t>
      </w:r>
      <w:hyperlink r:id="rId9" w:history="1">
        <w:r w:rsidRPr="007E7CCD">
          <w:rPr>
            <w:rStyle w:val="Hyperlink"/>
            <w:color w:val="auto"/>
            <w:sz w:val="24"/>
            <w:szCs w:val="24"/>
            <w:u w:val="none"/>
          </w:rPr>
          <w:t>http://www.learnnc.org/lp/pages/760</w:t>
        </w:r>
      </w:hyperlink>
    </w:p>
    <w:p w14:paraId="5DA2BBD2" w14:textId="77777777" w:rsidR="007E7CCD" w:rsidRDefault="007E7CCD" w:rsidP="00D35810">
      <w:pPr>
        <w:autoSpaceDE w:val="0"/>
        <w:autoSpaceDN w:val="0"/>
        <w:adjustRightInd w:val="0"/>
        <w:spacing w:after="0" w:line="240" w:lineRule="auto"/>
        <w:rPr>
          <w:sz w:val="24"/>
          <w:szCs w:val="24"/>
        </w:rPr>
      </w:pPr>
    </w:p>
    <w:p w14:paraId="470C3D4E" w14:textId="77777777" w:rsidR="007E7CCD" w:rsidRPr="007E7CCD" w:rsidRDefault="007E7CCD" w:rsidP="007E7CCD">
      <w:pPr>
        <w:autoSpaceDE w:val="0"/>
        <w:autoSpaceDN w:val="0"/>
        <w:adjustRightInd w:val="0"/>
        <w:spacing w:after="0" w:line="240" w:lineRule="auto"/>
        <w:rPr>
          <w:sz w:val="24"/>
          <w:szCs w:val="24"/>
        </w:rPr>
      </w:pPr>
      <w:proofErr w:type="spellStart"/>
      <w:r w:rsidRPr="007E7CCD">
        <w:rPr>
          <w:sz w:val="24"/>
          <w:szCs w:val="24"/>
        </w:rPr>
        <w:t>O'Loughlin</w:t>
      </w:r>
      <w:proofErr w:type="spellEnd"/>
      <w:r w:rsidRPr="007E7CCD">
        <w:rPr>
          <w:sz w:val="24"/>
          <w:szCs w:val="24"/>
        </w:rPr>
        <w:t>,</w:t>
      </w:r>
      <w:r>
        <w:rPr>
          <w:sz w:val="24"/>
          <w:szCs w:val="24"/>
        </w:rPr>
        <w:t xml:space="preserve"> J. and </w:t>
      </w:r>
      <w:r w:rsidRPr="007E7CCD">
        <w:rPr>
          <w:sz w:val="24"/>
          <w:szCs w:val="24"/>
        </w:rPr>
        <w:t>Haynes</w:t>
      </w:r>
      <w:r>
        <w:rPr>
          <w:sz w:val="24"/>
          <w:szCs w:val="24"/>
        </w:rPr>
        <w:t xml:space="preserve">, J. </w:t>
      </w:r>
      <w:r w:rsidRPr="007E7CCD">
        <w:rPr>
          <w:sz w:val="24"/>
          <w:szCs w:val="24"/>
        </w:rPr>
        <w:t>Organizing and Assessing in the Content Area Class</w:t>
      </w:r>
      <w:r>
        <w:rPr>
          <w:sz w:val="24"/>
          <w:szCs w:val="24"/>
        </w:rPr>
        <w:t xml:space="preserve">. Retrieved from </w:t>
      </w:r>
      <w:hyperlink r:id="rId10" w:history="1">
        <w:r w:rsidRPr="007E7CCD">
          <w:rPr>
            <w:rStyle w:val="Hyperlink"/>
            <w:color w:val="auto"/>
            <w:sz w:val="24"/>
            <w:szCs w:val="24"/>
            <w:u w:val="none"/>
          </w:rPr>
          <w:t>http://www.everythingesl.net/inservices/judith2.php</w:t>
        </w:r>
      </w:hyperlink>
    </w:p>
    <w:p w14:paraId="3B98C742" w14:textId="77777777" w:rsidR="007E7CCD" w:rsidRDefault="007E7CCD" w:rsidP="007E7CCD">
      <w:pPr>
        <w:autoSpaceDE w:val="0"/>
        <w:autoSpaceDN w:val="0"/>
        <w:adjustRightInd w:val="0"/>
        <w:spacing w:after="0" w:line="240" w:lineRule="auto"/>
        <w:rPr>
          <w:sz w:val="24"/>
          <w:szCs w:val="24"/>
        </w:rPr>
      </w:pPr>
    </w:p>
    <w:p w14:paraId="6F20F45C" w14:textId="77777777" w:rsidR="007E7CCD" w:rsidRPr="007E7CCD" w:rsidRDefault="007E7CCD" w:rsidP="00FA1124">
      <w:pPr>
        <w:autoSpaceDE w:val="0"/>
        <w:autoSpaceDN w:val="0"/>
        <w:adjustRightInd w:val="0"/>
        <w:spacing w:after="0" w:line="240" w:lineRule="auto"/>
        <w:rPr>
          <w:sz w:val="24"/>
          <w:szCs w:val="24"/>
        </w:rPr>
      </w:pPr>
    </w:p>
    <w:p w14:paraId="5E4B4EE7" w14:textId="77777777" w:rsidR="007E7CCD" w:rsidRDefault="007E7CCD" w:rsidP="007E7CCD">
      <w:pPr>
        <w:autoSpaceDE w:val="0"/>
        <w:autoSpaceDN w:val="0"/>
        <w:adjustRightInd w:val="0"/>
        <w:spacing w:after="0" w:line="240" w:lineRule="auto"/>
        <w:rPr>
          <w:sz w:val="24"/>
          <w:szCs w:val="24"/>
        </w:rPr>
      </w:pPr>
    </w:p>
    <w:p w14:paraId="0A1ED9E6" w14:textId="77777777" w:rsidR="00727928" w:rsidRPr="00727928" w:rsidRDefault="00727928" w:rsidP="00D35810">
      <w:pPr>
        <w:autoSpaceDE w:val="0"/>
        <w:autoSpaceDN w:val="0"/>
        <w:adjustRightInd w:val="0"/>
        <w:spacing w:after="0" w:line="240" w:lineRule="auto"/>
        <w:rPr>
          <w:sz w:val="24"/>
          <w:szCs w:val="24"/>
        </w:rPr>
      </w:pPr>
    </w:p>
    <w:sectPr w:rsidR="00727928" w:rsidRPr="00727928" w:rsidSect="00D62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algun Gothic">
    <w:panose1 w:val="00000000000000000000"/>
    <w:charset w:val="81"/>
    <w:family w:val="swiss"/>
    <w:notTrueType/>
    <w:pitch w:val="variable"/>
    <w:sig w:usb0="00000001" w:usb1="09060000" w:usb2="00000010" w:usb3="00000000" w:csb0="00080000" w:csb1="00000000"/>
  </w:font>
  <w:font w:name="ＭＳ 明朝">
    <w:charset w:val="4E"/>
    <w:family w:val="auto"/>
    <w:pitch w:val="variable"/>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Palatino-Roman">
    <w:altName w:val="Times New Roman"/>
    <w:panose1 w:val="00000000000000000000"/>
    <w:charset w:val="00"/>
    <w:family w:val="roman"/>
    <w:notTrueType/>
    <w:pitch w:val="default"/>
    <w:sig w:usb0="0000000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1B1"/>
    <w:multiLevelType w:val="hybridMultilevel"/>
    <w:tmpl w:val="6BE80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EC392D"/>
    <w:multiLevelType w:val="hybridMultilevel"/>
    <w:tmpl w:val="814225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B10022"/>
    <w:multiLevelType w:val="hybridMultilevel"/>
    <w:tmpl w:val="A0928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470B10"/>
    <w:multiLevelType w:val="hybridMultilevel"/>
    <w:tmpl w:val="33687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4C3677"/>
    <w:multiLevelType w:val="hybridMultilevel"/>
    <w:tmpl w:val="6A9C3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8F5E01"/>
    <w:multiLevelType w:val="hybridMultilevel"/>
    <w:tmpl w:val="2EFA8F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904341"/>
    <w:multiLevelType w:val="hybridMultilevel"/>
    <w:tmpl w:val="BE7AE4DE"/>
    <w:lvl w:ilvl="0" w:tplc="5E78840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BA2496"/>
    <w:multiLevelType w:val="hybridMultilevel"/>
    <w:tmpl w:val="B3E0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D520A1"/>
    <w:multiLevelType w:val="hybridMultilevel"/>
    <w:tmpl w:val="15327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C31449"/>
    <w:multiLevelType w:val="hybridMultilevel"/>
    <w:tmpl w:val="AF2254AA"/>
    <w:lvl w:ilvl="0" w:tplc="5E78840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2B6465"/>
    <w:multiLevelType w:val="hybridMultilevel"/>
    <w:tmpl w:val="CF72FD8A"/>
    <w:lvl w:ilvl="0" w:tplc="5E78840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71F15CC"/>
    <w:multiLevelType w:val="hybridMultilevel"/>
    <w:tmpl w:val="C2445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834FB9"/>
    <w:multiLevelType w:val="hybridMultilevel"/>
    <w:tmpl w:val="D0BEB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462D8D"/>
    <w:multiLevelType w:val="hybridMultilevel"/>
    <w:tmpl w:val="67A21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4AA0883"/>
    <w:multiLevelType w:val="hybridMultilevel"/>
    <w:tmpl w:val="96BC1F1C"/>
    <w:lvl w:ilvl="0" w:tplc="5E788408">
      <w:numFmt w:val="bullet"/>
      <w:lvlText w:val="•"/>
      <w:lvlJc w:val="left"/>
      <w:pPr>
        <w:ind w:left="1440" w:hanging="72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71F6429"/>
    <w:multiLevelType w:val="hybridMultilevel"/>
    <w:tmpl w:val="294E0F0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nsid w:val="74BD3D87"/>
    <w:multiLevelType w:val="hybridMultilevel"/>
    <w:tmpl w:val="95123F96"/>
    <w:lvl w:ilvl="0" w:tplc="5E78840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12"/>
  </w:num>
  <w:num w:numId="6">
    <w:abstractNumId w:val="15"/>
  </w:num>
  <w:num w:numId="7">
    <w:abstractNumId w:val="7"/>
  </w:num>
  <w:num w:numId="8">
    <w:abstractNumId w:val="0"/>
  </w:num>
  <w:num w:numId="9">
    <w:abstractNumId w:val="5"/>
  </w:num>
  <w:num w:numId="10">
    <w:abstractNumId w:val="4"/>
  </w:num>
  <w:num w:numId="11">
    <w:abstractNumId w:val="1"/>
  </w:num>
  <w:num w:numId="12">
    <w:abstractNumId w:val="8"/>
  </w:num>
  <w:num w:numId="13">
    <w:abstractNumId w:val="16"/>
  </w:num>
  <w:num w:numId="14">
    <w:abstractNumId w:val="14"/>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78B8"/>
    <w:rsid w:val="00012402"/>
    <w:rsid w:val="000210F3"/>
    <w:rsid w:val="00050337"/>
    <w:rsid w:val="00074FD1"/>
    <w:rsid w:val="00075712"/>
    <w:rsid w:val="00075E7A"/>
    <w:rsid w:val="00077FD0"/>
    <w:rsid w:val="00081363"/>
    <w:rsid w:val="000D026C"/>
    <w:rsid w:val="000F7344"/>
    <w:rsid w:val="001012E7"/>
    <w:rsid w:val="0010537A"/>
    <w:rsid w:val="00116E8C"/>
    <w:rsid w:val="0013261F"/>
    <w:rsid w:val="00164420"/>
    <w:rsid w:val="001915A3"/>
    <w:rsid w:val="001E1314"/>
    <w:rsid w:val="00202930"/>
    <w:rsid w:val="002115A8"/>
    <w:rsid w:val="0022093C"/>
    <w:rsid w:val="002451E0"/>
    <w:rsid w:val="00245525"/>
    <w:rsid w:val="00265DAD"/>
    <w:rsid w:val="0027139A"/>
    <w:rsid w:val="002B4624"/>
    <w:rsid w:val="002F270B"/>
    <w:rsid w:val="003012C2"/>
    <w:rsid w:val="00332C0A"/>
    <w:rsid w:val="00341CAA"/>
    <w:rsid w:val="003550B3"/>
    <w:rsid w:val="00386FAB"/>
    <w:rsid w:val="003B792F"/>
    <w:rsid w:val="003F109D"/>
    <w:rsid w:val="0040730B"/>
    <w:rsid w:val="004101A2"/>
    <w:rsid w:val="0041027D"/>
    <w:rsid w:val="00410375"/>
    <w:rsid w:val="00427E34"/>
    <w:rsid w:val="004317BA"/>
    <w:rsid w:val="00443A1E"/>
    <w:rsid w:val="00460B70"/>
    <w:rsid w:val="00497DAF"/>
    <w:rsid w:val="004C78B8"/>
    <w:rsid w:val="005116BB"/>
    <w:rsid w:val="005168F1"/>
    <w:rsid w:val="005A2637"/>
    <w:rsid w:val="005F5457"/>
    <w:rsid w:val="0060042F"/>
    <w:rsid w:val="00601180"/>
    <w:rsid w:val="00614618"/>
    <w:rsid w:val="0061528D"/>
    <w:rsid w:val="00620552"/>
    <w:rsid w:val="006300B7"/>
    <w:rsid w:val="00652645"/>
    <w:rsid w:val="006561A0"/>
    <w:rsid w:val="00671EFD"/>
    <w:rsid w:val="006D06C7"/>
    <w:rsid w:val="006D4B41"/>
    <w:rsid w:val="00701BFC"/>
    <w:rsid w:val="00701D16"/>
    <w:rsid w:val="00727928"/>
    <w:rsid w:val="00755BE6"/>
    <w:rsid w:val="007568D6"/>
    <w:rsid w:val="00760CAC"/>
    <w:rsid w:val="00761599"/>
    <w:rsid w:val="007A1492"/>
    <w:rsid w:val="007D4BA8"/>
    <w:rsid w:val="007E7CCD"/>
    <w:rsid w:val="0081555C"/>
    <w:rsid w:val="008B1002"/>
    <w:rsid w:val="008B7F21"/>
    <w:rsid w:val="008E4F3C"/>
    <w:rsid w:val="008F61F0"/>
    <w:rsid w:val="0094637A"/>
    <w:rsid w:val="009A0207"/>
    <w:rsid w:val="009B6E49"/>
    <w:rsid w:val="00A046D0"/>
    <w:rsid w:val="00A059D2"/>
    <w:rsid w:val="00A31232"/>
    <w:rsid w:val="00A31356"/>
    <w:rsid w:val="00A325D8"/>
    <w:rsid w:val="00A419E4"/>
    <w:rsid w:val="00A64E7E"/>
    <w:rsid w:val="00A72917"/>
    <w:rsid w:val="00AB675C"/>
    <w:rsid w:val="00AC075D"/>
    <w:rsid w:val="00AF0AB0"/>
    <w:rsid w:val="00B05641"/>
    <w:rsid w:val="00B06AE6"/>
    <w:rsid w:val="00B110FE"/>
    <w:rsid w:val="00B1341F"/>
    <w:rsid w:val="00B602A6"/>
    <w:rsid w:val="00B62FAC"/>
    <w:rsid w:val="00B64C70"/>
    <w:rsid w:val="00B67DA8"/>
    <w:rsid w:val="00BD205D"/>
    <w:rsid w:val="00BD65EE"/>
    <w:rsid w:val="00BE3D62"/>
    <w:rsid w:val="00BF2CBE"/>
    <w:rsid w:val="00C14837"/>
    <w:rsid w:val="00C3345A"/>
    <w:rsid w:val="00D26771"/>
    <w:rsid w:val="00D35810"/>
    <w:rsid w:val="00D41FA6"/>
    <w:rsid w:val="00D45ACA"/>
    <w:rsid w:val="00D45DA1"/>
    <w:rsid w:val="00D552C9"/>
    <w:rsid w:val="00D62295"/>
    <w:rsid w:val="00D75EDB"/>
    <w:rsid w:val="00DE0A63"/>
    <w:rsid w:val="00DE663A"/>
    <w:rsid w:val="00E02813"/>
    <w:rsid w:val="00E0356B"/>
    <w:rsid w:val="00E0725C"/>
    <w:rsid w:val="00E17E96"/>
    <w:rsid w:val="00E31CF9"/>
    <w:rsid w:val="00E42DBF"/>
    <w:rsid w:val="00E833C8"/>
    <w:rsid w:val="00E8350F"/>
    <w:rsid w:val="00EB0ED5"/>
    <w:rsid w:val="00EC18AE"/>
    <w:rsid w:val="00F04FC4"/>
    <w:rsid w:val="00F07CC1"/>
    <w:rsid w:val="00F320C1"/>
    <w:rsid w:val="00F340B2"/>
    <w:rsid w:val="00F634B4"/>
    <w:rsid w:val="00F73121"/>
    <w:rsid w:val="00FA1124"/>
    <w:rsid w:val="00FA7CD1"/>
    <w:rsid w:val="00FB7F03"/>
    <w:rsid w:val="00FE23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5C"/>
    <w:pPr>
      <w:ind w:left="720"/>
      <w:contextualSpacing/>
    </w:pPr>
  </w:style>
  <w:style w:type="table" w:styleId="TableGrid">
    <w:name w:val="Table Grid"/>
    <w:basedOn w:val="TableNormal"/>
    <w:uiPriority w:val="59"/>
    <w:rsid w:val="00C1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25D8"/>
    <w:rPr>
      <w:color w:val="0000FF" w:themeColor="hyperlink"/>
      <w:u w:val="single"/>
    </w:rPr>
  </w:style>
  <w:style w:type="paragraph" w:styleId="BalloonText">
    <w:name w:val="Balloon Text"/>
    <w:basedOn w:val="Normal"/>
    <w:link w:val="BalloonTextChar"/>
    <w:uiPriority w:val="99"/>
    <w:semiHidden/>
    <w:unhideWhenUsed/>
    <w:rsid w:val="0061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18"/>
    <w:rPr>
      <w:rFonts w:ascii="Tahoma" w:hAnsi="Tahoma" w:cs="Tahoma"/>
      <w:sz w:val="16"/>
      <w:szCs w:val="16"/>
    </w:rPr>
  </w:style>
  <w:style w:type="paragraph" w:styleId="NoSpacing">
    <w:name w:val="No Spacing"/>
    <w:uiPriority w:val="99"/>
    <w:qFormat/>
    <w:rsid w:val="00E42DBF"/>
    <w:pPr>
      <w:spacing w:after="0" w:line="240" w:lineRule="auto"/>
    </w:pPr>
    <w:rPr>
      <w:rFonts w:ascii="Calibri" w:eastAsia="Malgun Gothic" w:hAnsi="Calibri" w:cs="Calibri"/>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uUbIWqiynBY" TargetMode="External"/><Relationship Id="rId7" Type="http://schemas.openxmlformats.org/officeDocument/2006/relationships/image" Target="media/image1.jpeg"/><Relationship Id="rId8" Type="http://schemas.openxmlformats.org/officeDocument/2006/relationships/hyperlink" Target="http://www.oncoursesystems.com/school/webpage.aspx?id=11519934&amp;xpage=1110744" TargetMode="External"/><Relationship Id="rId9" Type="http://schemas.openxmlformats.org/officeDocument/2006/relationships/hyperlink" Target="http://www.learnnc.org/lp/pages/760" TargetMode="External"/><Relationship Id="rId10" Type="http://schemas.openxmlformats.org/officeDocument/2006/relationships/hyperlink" Target="http://www.everythingesl.net/inservices/judith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9004</TotalTime>
  <Pages>9</Pages>
  <Words>2681</Words>
  <Characters>13140</Characters>
  <Application>Microsoft Macintosh Word</Application>
  <DocSecurity>0</DocSecurity>
  <Lines>177</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Gupta</dc:creator>
  <cp:lastModifiedBy>anon anon</cp:lastModifiedBy>
  <cp:revision>83</cp:revision>
  <dcterms:created xsi:type="dcterms:W3CDTF">2013-02-22T20:10:00Z</dcterms:created>
  <dcterms:modified xsi:type="dcterms:W3CDTF">2013-04-15T14:18:00Z</dcterms:modified>
</cp:coreProperties>
</file>