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D43C" w14:textId="14E86B51" w:rsidR="00F07676" w:rsidRPr="00F07676" w:rsidRDefault="006F5DE8">
      <w:pPr>
        <w:rPr>
          <w:b/>
          <w:bCs/>
        </w:rPr>
      </w:pPr>
      <w:r>
        <w:rPr>
          <w:b/>
          <w:bCs/>
        </w:rPr>
        <w:t xml:space="preserve">Overviews from Canada: The University of Ottawa, </w:t>
      </w:r>
      <w:r w:rsidRPr="006F5DE8">
        <w:rPr>
          <w:b/>
          <w:bCs/>
        </w:rPr>
        <w:t xml:space="preserve">Internationalized </w:t>
      </w:r>
      <w:proofErr w:type="gramStart"/>
      <w:r w:rsidRPr="006F5DE8">
        <w:rPr>
          <w:b/>
          <w:bCs/>
        </w:rPr>
        <w:t>Curriculum</w:t>
      </w:r>
      <w:proofErr w:type="gramEnd"/>
      <w:r w:rsidRPr="006F5DE8">
        <w:t xml:space="preserve"> </w:t>
      </w:r>
      <w:r>
        <w:t xml:space="preserve">and </w:t>
      </w:r>
      <w:r w:rsidRPr="006F5DE8">
        <w:rPr>
          <w:b/>
          <w:bCs/>
        </w:rPr>
        <w:t>Indigenous Education</w:t>
      </w:r>
    </w:p>
    <w:p w14:paraId="70FF11BB" w14:textId="77777777" w:rsidR="00A464B3" w:rsidRDefault="00561999" w:rsidP="00561999">
      <w:r>
        <w:t xml:space="preserve">Canada has a highly diverse population, with almost one-third being recent immigrants. </w:t>
      </w:r>
      <w:r w:rsidR="00A464B3" w:rsidRPr="00A464B3">
        <w:t>Over 20 percent of Canadians report a mother tongue other than English or French</w:t>
      </w:r>
      <w:r w:rsidR="00A464B3">
        <w:t xml:space="preserve">. </w:t>
      </w:r>
      <w:r>
        <w:t xml:space="preserve">Indigenous peoples (First Nations, </w:t>
      </w:r>
      <w:proofErr w:type="gramStart"/>
      <w:r>
        <w:t>Inuit</w:t>
      </w:r>
      <w:proofErr w:type="gramEnd"/>
      <w:r>
        <w:t xml:space="preserve"> and Métis) account for 5% of the total</w:t>
      </w:r>
      <w:r>
        <w:t xml:space="preserve"> and comprise the fastest growing demographic. </w:t>
      </w:r>
    </w:p>
    <w:p w14:paraId="0D4C0A59" w14:textId="4B3CA7D2" w:rsidR="00561999" w:rsidRDefault="0098776D" w:rsidP="00561999">
      <w:r>
        <w:t xml:space="preserve">First </w:t>
      </w:r>
      <w:r w:rsidR="00561999">
        <w:t xml:space="preserve">language </w:t>
      </w:r>
      <w:r>
        <w:t>maintenance is a major issue.</w:t>
      </w:r>
      <w:r w:rsidR="00561999">
        <w:t xml:space="preserve"> </w:t>
      </w:r>
      <w:r>
        <w:t>A</w:t>
      </w:r>
      <w:r>
        <w:t>nd, a</w:t>
      </w:r>
      <w:r>
        <w:t xml:space="preserve">lthough </w:t>
      </w:r>
      <w:r>
        <w:t xml:space="preserve">arguably </w:t>
      </w:r>
      <w:r>
        <w:t xml:space="preserve">major gains have been made in recent years, racism and other forms of discrimination are still important </w:t>
      </w:r>
      <w:r>
        <w:t xml:space="preserve">challenges in what is a relatively stable nation-state. </w:t>
      </w:r>
    </w:p>
    <w:p w14:paraId="4B1E8B3F" w14:textId="08B12BB0" w:rsidR="007562A6" w:rsidRDefault="00F07676" w:rsidP="00F07676">
      <w:r>
        <w:t>Ottawa is the fourth-largest metropolitan area in Canada</w:t>
      </w:r>
      <w:r>
        <w:t xml:space="preserve"> with approximately 1 million residents who enjoy one of the world’s most diverse populations</w:t>
      </w:r>
      <w:r w:rsidR="00FE6082">
        <w:t>, a low crime rate</w:t>
      </w:r>
      <w:r w:rsidR="00AA1F82">
        <w:t xml:space="preserve"> </w:t>
      </w:r>
      <w:r w:rsidR="00FE6082">
        <w:t>and a vibrant arts scene</w:t>
      </w:r>
      <w:r>
        <w:t>. Th</w:t>
      </w:r>
      <w:r w:rsidR="00FE6082">
        <w:t>e</w:t>
      </w:r>
      <w:r>
        <w:t xml:space="preserve"> city has </w:t>
      </w:r>
      <w:r w:rsidR="00AA1F82">
        <w:t>a highly educ</w:t>
      </w:r>
      <w:r w:rsidR="0098776D">
        <w:t>at</w:t>
      </w:r>
      <w:r w:rsidR="00AA1F82">
        <w:t xml:space="preserve">ed population (with </w:t>
      </w:r>
      <w:r>
        <w:t>North America's second highest concentration of scientists and engineers</w:t>
      </w:r>
      <w:r w:rsidR="00AA1F82">
        <w:t>)</w:t>
      </w:r>
      <w:r>
        <w:t>.</w:t>
      </w:r>
      <w:r w:rsidR="00FE6082">
        <w:t xml:space="preserve"> The city is a five-hour drive from Toronto and a two-hour drive to Montreal. The city also benefits from the nearby </w:t>
      </w:r>
      <w:r w:rsidR="00FE6082" w:rsidRPr="00FE6082">
        <w:t>wild, breath-taking beauty of our natural environment</w:t>
      </w:r>
      <w:r w:rsidR="00FE6082">
        <w:t xml:space="preserve"> and a climate with four full seasons.</w:t>
      </w:r>
    </w:p>
    <w:p w14:paraId="19029974" w14:textId="7BDF6D56" w:rsidR="00561999" w:rsidRDefault="00561999" w:rsidP="00561999">
      <w:r>
        <w:t>In Ottawa, v</w:t>
      </w:r>
      <w:r>
        <w:t>isible minorities comprise 22% of</w:t>
      </w:r>
      <w:r>
        <w:t xml:space="preserve"> the residents</w:t>
      </w:r>
      <w:r>
        <w:t xml:space="preserve">. </w:t>
      </w:r>
      <w:r>
        <w:t xml:space="preserve">Spanish speakers make up 7.3% of the total. </w:t>
      </w:r>
    </w:p>
    <w:p w14:paraId="3AE3B6A4" w14:textId="715EBE59" w:rsidR="006470BE" w:rsidRDefault="006470BE" w:rsidP="00F07676">
      <w:r w:rsidRPr="006470BE">
        <w:rPr>
          <w:b/>
          <w:bCs/>
        </w:rPr>
        <w:t>Overview: University of Ottaw</w:t>
      </w:r>
      <w:r>
        <w:rPr>
          <w:b/>
          <w:bCs/>
        </w:rPr>
        <w:t>a</w:t>
      </w:r>
    </w:p>
    <w:p w14:paraId="3B6878EF" w14:textId="77777777" w:rsidR="00E916EE" w:rsidRDefault="00E916EE" w:rsidP="00E916EE">
      <w:r w:rsidRPr="007562A6">
        <w:t>The University of Ottawa is the largest bilingual (English</w:t>
      </w:r>
      <w:r>
        <w:t>/</w:t>
      </w:r>
      <w:r w:rsidRPr="007562A6">
        <w:t xml:space="preserve">French) university in the world. </w:t>
      </w:r>
      <w:r>
        <w:t>Since we are in</w:t>
      </w:r>
      <w:r w:rsidRPr="007562A6">
        <w:t xml:space="preserve"> the heart of Canada’s capital, we have ready access to </w:t>
      </w:r>
      <w:r>
        <w:t xml:space="preserve">most of the significant federal </w:t>
      </w:r>
      <w:r w:rsidRPr="007562A6">
        <w:t xml:space="preserve">institutions </w:t>
      </w:r>
      <w:r>
        <w:t>in Canada</w:t>
      </w:r>
      <w:r w:rsidRPr="007562A6">
        <w:t>.</w:t>
      </w:r>
    </w:p>
    <w:p w14:paraId="4F8B008F" w14:textId="17041F35" w:rsidR="006470BE" w:rsidRDefault="00FE6082" w:rsidP="006470BE">
      <w:r>
        <w:t xml:space="preserve">The </w:t>
      </w:r>
      <w:r w:rsidR="00495451">
        <w:t>u</w:t>
      </w:r>
      <w:r>
        <w:t>niversity has a current enrollment of 50,000</w:t>
      </w:r>
      <w:r w:rsidR="006470BE">
        <w:t xml:space="preserve">, with a </w:t>
      </w:r>
      <w:r w:rsidR="006470BE">
        <w:t xml:space="preserve">highly diverse </w:t>
      </w:r>
      <w:r w:rsidR="006470BE">
        <w:t xml:space="preserve">population, </w:t>
      </w:r>
      <w:r w:rsidR="006470BE">
        <w:t xml:space="preserve">linguistically, </w:t>
      </w:r>
      <w:r w:rsidR="006470BE">
        <w:t>ethnically,</w:t>
      </w:r>
      <w:r w:rsidR="006470BE">
        <w:t xml:space="preserve"> and racially.</w:t>
      </w:r>
      <w:r w:rsidR="006470BE">
        <w:t xml:space="preserve"> On-campus students enjoy a wide </w:t>
      </w:r>
      <w:r w:rsidR="00F8586C">
        <w:t>variety</w:t>
      </w:r>
      <w:r w:rsidR="006470BE">
        <w:t xml:space="preserve"> of extra-curricular activities, from sports, music, festivals, </w:t>
      </w:r>
      <w:proofErr w:type="gramStart"/>
      <w:r w:rsidR="006470BE">
        <w:t>clubs</w:t>
      </w:r>
      <w:proofErr w:type="gramEnd"/>
      <w:r w:rsidR="006470BE">
        <w:t xml:space="preserve"> and associations.</w:t>
      </w:r>
    </w:p>
    <w:p w14:paraId="117F2025" w14:textId="787E977C" w:rsidR="00F8586C" w:rsidRDefault="0098776D" w:rsidP="00F8586C">
      <w:r>
        <w:t xml:space="preserve">Although </w:t>
      </w:r>
      <w:r w:rsidR="0041354C">
        <w:t xml:space="preserve">I think that </w:t>
      </w:r>
      <w:r>
        <w:t xml:space="preserve">global university ranking systems are highly problematic, </w:t>
      </w:r>
      <w:r w:rsidR="0041354C">
        <w:t xml:space="preserve">I suppose that </w:t>
      </w:r>
      <w:r>
        <w:t xml:space="preserve">it is worth noting that </w:t>
      </w:r>
      <w:r w:rsidR="00F8586C">
        <w:t xml:space="preserve">most </w:t>
      </w:r>
      <w:r>
        <w:t xml:space="preserve">of these </w:t>
      </w:r>
      <w:r w:rsidR="00F8586C">
        <w:t>ranking systems</w:t>
      </w:r>
      <w:r>
        <w:t xml:space="preserve"> place </w:t>
      </w:r>
      <w:r w:rsidR="00495451">
        <w:t>t</w:t>
      </w:r>
      <w:r w:rsidR="00495451" w:rsidRPr="00495451">
        <w:t xml:space="preserve">he university </w:t>
      </w:r>
      <w:r w:rsidR="00F8586C">
        <w:t>consistently a</w:t>
      </w:r>
      <w:r w:rsidR="00F8586C">
        <w:t xml:space="preserve">mong the top 1% of </w:t>
      </w:r>
      <w:r w:rsidR="0041354C">
        <w:t>post-secondary</w:t>
      </w:r>
      <w:r w:rsidR="00F8586C">
        <w:t xml:space="preserve"> </w:t>
      </w:r>
      <w:r w:rsidR="00A464B3">
        <w:t xml:space="preserve">institutions </w:t>
      </w:r>
      <w:r w:rsidR="00F8586C">
        <w:t>worldwide.</w:t>
      </w:r>
    </w:p>
    <w:p w14:paraId="1D894956" w14:textId="7EDC370C" w:rsidR="00F8586C" w:rsidRDefault="00F8586C" w:rsidP="00F8586C">
      <w:r>
        <w:t xml:space="preserve">The University of Ottawa is classified as one of the </w:t>
      </w:r>
      <w:r w:rsidRPr="00F8586C">
        <w:t xml:space="preserve">top 10 research </w:t>
      </w:r>
      <w:r w:rsidR="00A464B3">
        <w:t>institutions</w:t>
      </w:r>
      <w:r>
        <w:t xml:space="preserve"> in Canada, with full undergraduate, </w:t>
      </w:r>
      <w:r w:rsidR="00495451">
        <w:t>master’s</w:t>
      </w:r>
      <w:r>
        <w:t xml:space="preserve"> and doctoral programs in </w:t>
      </w:r>
      <w:r>
        <w:t>Arts</w:t>
      </w:r>
      <w:r>
        <w:t xml:space="preserve">, </w:t>
      </w:r>
      <w:r>
        <w:t>Education</w:t>
      </w:r>
      <w:r>
        <w:t xml:space="preserve">, </w:t>
      </w:r>
      <w:r>
        <w:t>Engineering</w:t>
      </w:r>
      <w:r>
        <w:t xml:space="preserve">, </w:t>
      </w:r>
      <w:r>
        <w:t>Science</w:t>
      </w:r>
      <w:r>
        <w:t xml:space="preserve">, </w:t>
      </w:r>
      <w:r>
        <w:t>Social Sciences</w:t>
      </w:r>
      <w:r>
        <w:t xml:space="preserve">, </w:t>
      </w:r>
      <w:r>
        <w:t>Management</w:t>
      </w:r>
      <w:r>
        <w:t xml:space="preserve">, </w:t>
      </w:r>
      <w:r>
        <w:t>Health Sciences</w:t>
      </w:r>
      <w:r>
        <w:t xml:space="preserve">, </w:t>
      </w:r>
      <w:r>
        <w:t>Droit civil (French program)</w:t>
      </w:r>
      <w:r>
        <w:t xml:space="preserve">, </w:t>
      </w:r>
      <w:r>
        <w:t xml:space="preserve">Common </w:t>
      </w:r>
      <w:r>
        <w:t xml:space="preserve">Law and </w:t>
      </w:r>
      <w:r>
        <w:t>Medicine</w:t>
      </w:r>
      <w:r>
        <w:t>.</w:t>
      </w:r>
    </w:p>
    <w:p w14:paraId="78BEBBD9" w14:textId="5B490CAD" w:rsidR="00F9384B" w:rsidRDefault="005E23E7" w:rsidP="00F8586C">
      <w:r>
        <w:t>Approximately</w:t>
      </w:r>
      <w:r w:rsidR="00F9384B">
        <w:t xml:space="preserve"> </w:t>
      </w:r>
      <w:r>
        <w:t xml:space="preserve">10,000 degrees are granted annually (7,600 undergraduate; 2,150 </w:t>
      </w:r>
      <w:r w:rsidR="0098776D">
        <w:t>masters’</w:t>
      </w:r>
      <w:r>
        <w:t>; 250 doctorates)</w:t>
      </w:r>
    </w:p>
    <w:p w14:paraId="02D974CF" w14:textId="1EC93110" w:rsidR="00495451" w:rsidRDefault="0098776D">
      <w:r>
        <w:t>U</w:t>
      </w:r>
      <w:r w:rsidR="005E23E7">
        <w:t xml:space="preserve">niversity </w:t>
      </w:r>
      <w:r>
        <w:t xml:space="preserve">policy explicitly </w:t>
      </w:r>
      <w:r w:rsidR="00FE6082">
        <w:t xml:space="preserve">strives to </w:t>
      </w:r>
      <w:r>
        <w:t>encourage the development of</w:t>
      </w:r>
      <w:r w:rsidR="00FE6082">
        <w:t xml:space="preserve"> </w:t>
      </w:r>
      <w:r w:rsidR="00FE6082" w:rsidRPr="00FE6082">
        <w:t xml:space="preserve">a safe, welcoming </w:t>
      </w:r>
      <w:r>
        <w:t xml:space="preserve">institution </w:t>
      </w:r>
      <w:r w:rsidR="00FE6082" w:rsidRPr="00FE6082">
        <w:t>where diversity and inclusion are highly valued</w:t>
      </w:r>
      <w:r w:rsidR="006470BE">
        <w:t xml:space="preserve"> and in which all forms of </w:t>
      </w:r>
      <w:r w:rsidR="00FE6082" w:rsidRPr="00FE6082">
        <w:t>racism, discrimination, and harassment</w:t>
      </w:r>
      <w:r w:rsidR="006470BE">
        <w:t xml:space="preserve"> are combatted. </w:t>
      </w:r>
    </w:p>
    <w:p w14:paraId="7FB4E0C5" w14:textId="3F754115" w:rsidR="007562A6" w:rsidRDefault="006470BE">
      <w:r>
        <w:t xml:space="preserve">Of course, </w:t>
      </w:r>
      <w:r w:rsidR="00A464B3">
        <w:t>significant,</w:t>
      </w:r>
      <w:r w:rsidR="0098776D">
        <w:t xml:space="preserve"> and numerous </w:t>
      </w:r>
      <w:r>
        <w:t xml:space="preserve">challenges remain, but the </w:t>
      </w:r>
      <w:r w:rsidR="005E23E7">
        <w:t>u</w:t>
      </w:r>
      <w:r>
        <w:t xml:space="preserve">niversity </w:t>
      </w:r>
      <w:r w:rsidR="0098776D">
        <w:t xml:space="preserve">administration is (for the most part in my estimation) sincere in </w:t>
      </w:r>
      <w:r>
        <w:t xml:space="preserve">its commitment to welcome everyone, </w:t>
      </w:r>
      <w:r w:rsidRPr="006470BE">
        <w:t>regardless of race, ethnic background, sexual orientation, gender identity, creed, or ableness.</w:t>
      </w:r>
    </w:p>
    <w:p w14:paraId="58474856" w14:textId="77777777" w:rsidR="00A464B3" w:rsidRDefault="00A464B3"/>
    <w:p w14:paraId="707FA6CD" w14:textId="77777777" w:rsidR="00A464B3" w:rsidRDefault="00A464B3"/>
    <w:p w14:paraId="27CAB8A3" w14:textId="0AC8474E" w:rsidR="00F8586C" w:rsidRPr="00F8586C" w:rsidRDefault="00F8586C">
      <w:pPr>
        <w:rPr>
          <w:b/>
          <w:bCs/>
        </w:rPr>
      </w:pPr>
      <w:r w:rsidRPr="00F8586C">
        <w:rPr>
          <w:b/>
          <w:bCs/>
        </w:rPr>
        <w:t>Overview: Faculty of Education</w:t>
      </w:r>
    </w:p>
    <w:p w14:paraId="5C524D65" w14:textId="61BDCB05" w:rsidR="00F9384B" w:rsidRDefault="00F9384B" w:rsidP="00DE56C4">
      <w:r>
        <w:t xml:space="preserve">Currently, there are approximately 3,000 students enrolled in the Faculty of Education (1,800 undergraduate and 1,200 graduate).  </w:t>
      </w:r>
    </w:p>
    <w:p w14:paraId="6189135B" w14:textId="6A014AD3" w:rsidR="00DE56C4" w:rsidRDefault="00DE56C4" w:rsidP="00DE56C4">
      <w:r>
        <w:t>The Faculty of Education</w:t>
      </w:r>
      <w:r>
        <w:t xml:space="preserve"> offers programming in both English and French</w:t>
      </w:r>
      <w:r>
        <w:t xml:space="preserve"> at the baccalaureate, masters, and doctoral levels along with professional development programs. </w:t>
      </w:r>
      <w:r>
        <w:t>Our t</w:t>
      </w:r>
      <w:r>
        <w:t>eacher education programs prepare students for the French and English schools of Ontario.</w:t>
      </w:r>
      <w:r w:rsidRPr="00DE56C4">
        <w:t xml:space="preserve"> </w:t>
      </w:r>
      <w:r>
        <w:t xml:space="preserve">Our </w:t>
      </w:r>
      <w:r>
        <w:t>Professional Development Program</w:t>
      </w:r>
      <w:r>
        <w:t xml:space="preserve"> is designed to help current practitioners upgrade their </w:t>
      </w:r>
      <w:r>
        <w:t>professional skills</w:t>
      </w:r>
      <w:r>
        <w:t xml:space="preserve">. Our </w:t>
      </w:r>
      <w:r>
        <w:t>Graduate Studies</w:t>
      </w:r>
      <w:r>
        <w:t xml:space="preserve"> Programs are offered as those leading to Major Research Papers, a </w:t>
      </w:r>
      <w:r w:rsidR="00654DBB">
        <w:t>Master of Education</w:t>
      </w:r>
      <w:r>
        <w:t xml:space="preserve"> (course-based), a Master of Arts in Education (with a master’s thesis) or a PhD.</w:t>
      </w:r>
      <w:r w:rsidR="00964ABC" w:rsidRPr="00964ABC">
        <w:t xml:space="preserve"> </w:t>
      </w:r>
      <w:r w:rsidR="00964ABC">
        <w:t>We jointly administer</w:t>
      </w:r>
      <w:r w:rsidR="00964ABC">
        <w:t xml:space="preserve"> and teach in</w:t>
      </w:r>
      <w:r w:rsidR="00964ABC">
        <w:t xml:space="preserve"> </w:t>
      </w:r>
      <w:r w:rsidR="00964ABC">
        <w:t xml:space="preserve">the </w:t>
      </w:r>
      <w:r w:rsidR="00964ABC">
        <w:t>undergraduate Department of Language Studies</w:t>
      </w:r>
      <w:r w:rsidR="00964ABC">
        <w:t xml:space="preserve"> with the Faculty of Arts.</w:t>
      </w:r>
    </w:p>
    <w:p w14:paraId="61310CCB" w14:textId="11C4FF8D" w:rsidR="00DE56C4" w:rsidRDefault="00654DBB" w:rsidP="00DE56C4">
      <w:r w:rsidRPr="00654DBB">
        <w:t xml:space="preserve">According to most ranking systems, </w:t>
      </w:r>
      <w:r>
        <w:t xml:space="preserve">the faculty </w:t>
      </w:r>
      <w:r w:rsidRPr="00654DBB">
        <w:t>is consistently among the top 1</w:t>
      </w:r>
      <w:r>
        <w:t>00</w:t>
      </w:r>
      <w:r w:rsidRPr="00654DBB">
        <w:t xml:space="preserve"> worldwide.</w:t>
      </w:r>
    </w:p>
    <w:p w14:paraId="77C24432" w14:textId="2700416E" w:rsidR="00495451" w:rsidRDefault="00654DBB" w:rsidP="00495451">
      <w:r>
        <w:t xml:space="preserve">Our diverse bilingual faculty currently stands at around 70. </w:t>
      </w:r>
      <w:r w:rsidR="00964ABC">
        <w:t xml:space="preserve">I have some very distinguished colleagues. </w:t>
      </w:r>
      <w:r>
        <w:t xml:space="preserve">Many of </w:t>
      </w:r>
      <w:r w:rsidR="00964ABC">
        <w:t>them</w:t>
      </w:r>
      <w:r>
        <w:t xml:space="preserve"> are cross appointed with the faculties of medicine, arts, women’s </w:t>
      </w:r>
      <w:proofErr w:type="gramStart"/>
      <w:r>
        <w:t>studies</w:t>
      </w:r>
      <w:proofErr w:type="gramEnd"/>
      <w:r>
        <w:t xml:space="preserve"> and indigenous studies. </w:t>
      </w:r>
    </w:p>
    <w:p w14:paraId="400CD3F8" w14:textId="77777777" w:rsidR="00BB5611" w:rsidRDefault="00E916EE">
      <w:r>
        <w:t xml:space="preserve">Our professors specialize in such fields as: </w:t>
      </w:r>
      <w:r w:rsidRPr="00E916EE">
        <w:t>counselling psychology, health professions education, leadership, evaluation, curriculum or policy studies, societies, cultures and languages, teaching and learning, minority language education and inclusion</w:t>
      </w:r>
      <w:r w:rsidR="00BB5611">
        <w:t>.</w:t>
      </w:r>
    </w:p>
    <w:p w14:paraId="6DC9DF53" w14:textId="51B5A1CB" w:rsidR="00495451" w:rsidRDefault="00495451">
      <w:r w:rsidRPr="00654DBB">
        <w:t>In recent years,</w:t>
      </w:r>
      <w:r>
        <w:t xml:space="preserve"> like with most of what is </w:t>
      </w:r>
      <w:r w:rsidRPr="00654DBB">
        <w:t xml:space="preserve">offered by the </w:t>
      </w:r>
      <w:r>
        <w:t>u</w:t>
      </w:r>
      <w:r w:rsidRPr="00654DBB">
        <w:t>niversity</w:t>
      </w:r>
      <w:r>
        <w:t>, the faculty’s programs have</w:t>
      </w:r>
      <w:r w:rsidRPr="00654DBB">
        <w:t xml:space="preserve"> gone digital in either mixed hybrid formats or in those that are totally on-line.</w:t>
      </w:r>
      <w:r>
        <w:t xml:space="preserve"> One can still complete a full degree on-campus, such as with our teacher education programs. However, it is also possible to complete the </w:t>
      </w:r>
      <w:r w:rsidRPr="00654DBB">
        <w:t>Master of Education (course-based)</w:t>
      </w:r>
      <w:r>
        <w:t xml:space="preserve"> totally on-line</w:t>
      </w:r>
      <w:r>
        <w:t>.</w:t>
      </w:r>
    </w:p>
    <w:p w14:paraId="24334CE4" w14:textId="1C1D0039" w:rsidR="005F6D33" w:rsidRDefault="003C3ACA">
      <w:r>
        <w:t xml:space="preserve">I personally </w:t>
      </w:r>
      <w:r w:rsidR="00964ABC">
        <w:t>work in Second Language Education and have had</w:t>
      </w:r>
      <w:r w:rsidR="005F6D33">
        <w:t xml:space="preserve"> many research projects related to diversity while incorporating a respect for linguistic and ethnic/racial minorities in my teaching. This is while using post-structural and </w:t>
      </w:r>
      <w:r w:rsidR="002110BC">
        <w:t>socialist</w:t>
      </w:r>
      <w:r w:rsidR="005F6D33">
        <w:t xml:space="preserve"> frameworks.</w:t>
      </w:r>
      <w:r w:rsidR="00964ABC">
        <w:t xml:space="preserve"> My research unit is EDUCLANG.</w:t>
      </w:r>
    </w:p>
    <w:p w14:paraId="2647F760" w14:textId="0225D26E" w:rsidR="005F6D33" w:rsidRDefault="005F6D33">
      <w:r>
        <w:t xml:space="preserve">My </w:t>
      </w:r>
      <w:r w:rsidR="003C3ACA">
        <w:t xml:space="preserve">students have tackled </w:t>
      </w:r>
      <w:r w:rsidR="004119EF">
        <w:t xml:space="preserve">such </w:t>
      </w:r>
      <w:r w:rsidR="003C3ACA">
        <w:t xml:space="preserve">issues </w:t>
      </w:r>
      <w:r w:rsidR="004119EF">
        <w:t>as</w:t>
      </w:r>
      <w:r w:rsidR="003C3ACA">
        <w:t xml:space="preserve"> anti-Black racism, the challenges faced by Moslem teachers, how to better integrate </w:t>
      </w:r>
      <w:r>
        <w:t>French</w:t>
      </w:r>
      <w:r w:rsidR="003C3ACA">
        <w:t xml:space="preserve"> immersions </w:t>
      </w:r>
      <w:r>
        <w:t>students</w:t>
      </w:r>
      <w:r w:rsidR="003C3ACA">
        <w:t xml:space="preserve"> into university studies, </w:t>
      </w:r>
      <w:r>
        <w:t xml:space="preserve">the pedagogical beliefs of </w:t>
      </w:r>
      <w:r>
        <w:t>Chinese EFL teachers</w:t>
      </w:r>
      <w:r>
        <w:t>, teaching English as a global language, the a</w:t>
      </w:r>
      <w:r>
        <w:t xml:space="preserve">cademic </w:t>
      </w:r>
      <w:r>
        <w:t>e</w:t>
      </w:r>
      <w:r>
        <w:t xml:space="preserve">xperiences of </w:t>
      </w:r>
      <w:r>
        <w:t>i</w:t>
      </w:r>
      <w:r>
        <w:t xml:space="preserve">nternational </w:t>
      </w:r>
      <w:r>
        <w:t>s</w:t>
      </w:r>
      <w:r>
        <w:t>tudents</w:t>
      </w:r>
      <w:r>
        <w:t>, n</w:t>
      </w:r>
      <w:r>
        <w:t xml:space="preserve">ewcomer </w:t>
      </w:r>
      <w:r>
        <w:t>p</w:t>
      </w:r>
      <w:r>
        <w:t xml:space="preserve">arents </w:t>
      </w:r>
      <w:r>
        <w:t>and t</w:t>
      </w:r>
      <w:r>
        <w:t xml:space="preserve">heir </w:t>
      </w:r>
      <w:r>
        <w:t>children’s e</w:t>
      </w:r>
      <w:r>
        <w:t xml:space="preserve">ducational </w:t>
      </w:r>
      <w:r>
        <w:t>s</w:t>
      </w:r>
      <w:r>
        <w:t>uccess</w:t>
      </w:r>
      <w:r>
        <w:t xml:space="preserve">, </w:t>
      </w:r>
      <w:r w:rsidR="004119EF">
        <w:t xml:space="preserve">English as a Second Language (ESL) policy and programming in Canada, using internet technology in the teaching of English, feminist and anti-discrimination pedagogical programming in the civil service, and </w:t>
      </w:r>
      <w:r>
        <w:t xml:space="preserve">identity construction in </w:t>
      </w:r>
      <w:r>
        <w:t xml:space="preserve">French </w:t>
      </w:r>
      <w:r>
        <w:t>i</w:t>
      </w:r>
      <w:r>
        <w:t xml:space="preserve">mmersion </w:t>
      </w:r>
      <w:r>
        <w:t>p</w:t>
      </w:r>
      <w:r>
        <w:t>rogram</w:t>
      </w:r>
      <w:r>
        <w:t>ming.</w:t>
      </w:r>
    </w:p>
    <w:p w14:paraId="45403F23" w14:textId="0C3F9E7B" w:rsidR="005F6D33" w:rsidRDefault="005F6D33">
      <w:r w:rsidRPr="005F6D33">
        <w:t>Mariana Domínguez González</w:t>
      </w:r>
      <w:r>
        <w:t xml:space="preserve">, one of my doctorate students, is currently examining Mayan Indigenous language education here in the Yucatan. </w:t>
      </w:r>
    </w:p>
    <w:p w14:paraId="371AAB95" w14:textId="5DD27470" w:rsidR="007562A6" w:rsidRPr="00F07676" w:rsidRDefault="007562A6">
      <w:pPr>
        <w:rPr>
          <w:b/>
          <w:bCs/>
        </w:rPr>
      </w:pPr>
      <w:r w:rsidRPr="00F07676">
        <w:rPr>
          <w:b/>
          <w:bCs/>
        </w:rPr>
        <w:t>Internationalized Curriculum</w:t>
      </w:r>
    </w:p>
    <w:p w14:paraId="4B55FAB8" w14:textId="7F30CDE4" w:rsidR="007562A6" w:rsidRDefault="007562A6" w:rsidP="007562A6">
      <w:r>
        <w:t xml:space="preserve">The University has committed considerable resources to </w:t>
      </w:r>
      <w:r w:rsidRPr="007562A6">
        <w:t>foster internationalized curriculum on a global scale.​</w:t>
      </w:r>
      <w:r>
        <w:t xml:space="preserve"> </w:t>
      </w:r>
      <w:r w:rsidRPr="007562A6">
        <w:t xml:space="preserve">Curriculum internationalization is the process of integrating global, </w:t>
      </w:r>
      <w:proofErr w:type="gramStart"/>
      <w:r w:rsidRPr="007562A6">
        <w:t>international</w:t>
      </w:r>
      <w:proofErr w:type="gramEnd"/>
      <w:r w:rsidRPr="007562A6">
        <w:t xml:space="preserve"> and intercultural perspectives into a curriculum, in terms of content, pedagogical approach and learning outcomes, with the aim of training professionals and global citizens. - (Leask,</w:t>
      </w:r>
      <w:r>
        <w:t xml:space="preserve"> </w:t>
      </w:r>
      <w:r w:rsidRPr="007562A6">
        <w:t>2015)</w:t>
      </w:r>
      <w:r>
        <w:t xml:space="preserve">. </w:t>
      </w:r>
      <w:r>
        <w:t xml:space="preserve">Curriculum internationalization is at the heart of comprehensive </w:t>
      </w:r>
      <w:r>
        <w:t xml:space="preserve">and </w:t>
      </w:r>
      <w:r>
        <w:t>integrative process including teaching and learning, research and service functions of universities and post-secondary institutions.</w:t>
      </w:r>
    </w:p>
    <w:p w14:paraId="78F8D36D" w14:textId="5B62756A" w:rsidR="00FE6082" w:rsidRDefault="00FE6082" w:rsidP="007562A6">
      <w:r>
        <w:t xml:space="preserve">Currently there are </w:t>
      </w:r>
      <w:r w:rsidRPr="00FE6082">
        <w:t>10,600 international students from 151 countries at uOttawa.</w:t>
      </w:r>
      <w:r w:rsidR="00F9384B">
        <w:t xml:space="preserve"> Of these 73% are in undergraduate programs.</w:t>
      </w:r>
    </w:p>
    <w:p w14:paraId="67623284" w14:textId="67921A71" w:rsidR="00BB5611" w:rsidRDefault="00BB5611" w:rsidP="007562A6">
      <w:r>
        <w:t>I personally have conducted research and teaching with colleagues in Morocco, Lebanon, China, Mexico, Chile, the USA and throughout Canada. I have had the honor and privilege of working with students from every corner of the globe and who have enjoyed a wide variety of subject positions.</w:t>
      </w:r>
    </w:p>
    <w:p w14:paraId="70BB94F8" w14:textId="7D094327" w:rsidR="007562A6" w:rsidRPr="00F07676" w:rsidRDefault="007562A6" w:rsidP="007562A6">
      <w:pPr>
        <w:rPr>
          <w:b/>
          <w:bCs/>
        </w:rPr>
      </w:pPr>
      <w:r w:rsidRPr="00F07676">
        <w:rPr>
          <w:b/>
          <w:bCs/>
        </w:rPr>
        <w:t>Indigenous Education</w:t>
      </w:r>
    </w:p>
    <w:p w14:paraId="374F865A" w14:textId="77777777" w:rsidR="005E23E7" w:rsidRDefault="007562A6" w:rsidP="00BB5611">
      <w:r>
        <w:t>In 2015, the University of Ottawa adopted the 13 Principles on Indigenous Education</w:t>
      </w:r>
      <w:r>
        <w:t xml:space="preserve"> </w:t>
      </w:r>
      <w:r w:rsidR="00F07676" w:rsidRPr="00F07676">
        <w:t>created by Universities Canada (the voice of Canadian universities) in partnership with Indigenous communities</w:t>
      </w:r>
      <w:r w:rsidR="00F07676">
        <w:t xml:space="preserve">. These principles were adopted </w:t>
      </w:r>
      <w:r w:rsidR="00F07676" w:rsidRPr="00F07676">
        <w:t>to address the underrepresentation of Indigenous peoples in post-secondary institution</w:t>
      </w:r>
      <w:r w:rsidR="00F07676">
        <w:t xml:space="preserve"> and were created </w:t>
      </w:r>
      <w:r>
        <w:t xml:space="preserve">soon after the release of the final report by the </w:t>
      </w:r>
      <w:r>
        <w:t>Truth and Reconciliation Commission</w:t>
      </w:r>
      <w:r>
        <w:t xml:space="preserve"> </w:t>
      </w:r>
      <w:r>
        <w:t>on Canada’s residential school</w:t>
      </w:r>
      <w:r w:rsidR="00F07676">
        <w:t xml:space="preserve">s. </w:t>
      </w:r>
      <w:r w:rsidR="00BB5611">
        <w:t>In short, these are designed to e</w:t>
      </w:r>
      <w:r w:rsidR="00BB5611">
        <w:t xml:space="preserve">nsure institutional commitment </w:t>
      </w:r>
      <w:r w:rsidR="00BB5611">
        <w:t xml:space="preserve">to the development of </w:t>
      </w:r>
      <w:r w:rsidR="00BB5611">
        <w:t>opportunities for Indigenous students</w:t>
      </w:r>
      <w:r w:rsidR="00BB5611">
        <w:t xml:space="preserve"> that are</w:t>
      </w:r>
      <w:r w:rsidR="00BB5611">
        <w:t xml:space="preserve"> student-centered</w:t>
      </w:r>
      <w:r w:rsidR="00F9384B">
        <w:t xml:space="preserve"> and </w:t>
      </w:r>
      <w:r w:rsidR="00BB5611">
        <w:t xml:space="preserve">based on mutual respect, </w:t>
      </w:r>
      <w:r w:rsidR="00F9384B">
        <w:t xml:space="preserve">the </w:t>
      </w:r>
      <w:r w:rsidR="00F9384B">
        <w:t>indigenization of curricula</w:t>
      </w:r>
      <w:r w:rsidR="00F9384B">
        <w:t>,</w:t>
      </w:r>
      <w:r w:rsidR="00F9384B">
        <w:t xml:space="preserve"> </w:t>
      </w:r>
      <w:r w:rsidR="00F9384B">
        <w:t xml:space="preserve">the </w:t>
      </w:r>
      <w:r w:rsidR="00F9384B">
        <w:t>importance of Indigenous education leadership</w:t>
      </w:r>
      <w:r w:rsidR="00F9384B">
        <w:t xml:space="preserve">, </w:t>
      </w:r>
      <w:r w:rsidR="00BB5611">
        <w:t xml:space="preserve">the promotion of dialogue and the </w:t>
      </w:r>
      <w:r w:rsidR="00F9384B">
        <w:t>development</w:t>
      </w:r>
      <w:r w:rsidR="00BB5611">
        <w:t xml:space="preserve"> of </w:t>
      </w:r>
      <w:r w:rsidR="00BB5611">
        <w:t xml:space="preserve">partnerships </w:t>
      </w:r>
      <w:r w:rsidR="00BB5611">
        <w:t>with</w:t>
      </w:r>
      <w:r w:rsidR="00BB5611">
        <w:t xml:space="preserve"> local Indigenous communities</w:t>
      </w:r>
      <w:r w:rsidR="00F9384B">
        <w:t xml:space="preserve">. </w:t>
      </w:r>
    </w:p>
    <w:p w14:paraId="22734BA7" w14:textId="2B4BE7D4" w:rsidR="00BB5611" w:rsidRDefault="005E23E7" w:rsidP="00BB5611">
      <w:r>
        <w:t xml:space="preserve">Of course, challenges remain, especially in view of the mixed history of the institution. </w:t>
      </w:r>
      <w:r>
        <w:t xml:space="preserve">However, </w:t>
      </w:r>
      <w:r w:rsidR="00A464B3">
        <w:t xml:space="preserve">one of </w:t>
      </w:r>
      <w:r>
        <w:t xml:space="preserve">the </w:t>
      </w:r>
      <w:r w:rsidR="00A464B3">
        <w:t xml:space="preserve">explicit </w:t>
      </w:r>
      <w:r w:rsidR="00F9384B">
        <w:t>goal</w:t>
      </w:r>
      <w:r w:rsidR="00A464B3">
        <w:t>s</w:t>
      </w:r>
      <w:r>
        <w:t xml:space="preserve"> </w:t>
      </w:r>
      <w:r w:rsidR="00A464B3">
        <w:t xml:space="preserve">of the university </w:t>
      </w:r>
      <w:r>
        <w:t xml:space="preserve">is to promote greater participation by Native peoples in the </w:t>
      </w:r>
      <w:r w:rsidR="00A464B3">
        <w:t xml:space="preserve">institution </w:t>
      </w:r>
      <w:r>
        <w:t xml:space="preserve">while fostering </w:t>
      </w:r>
      <w:r w:rsidR="00F9384B">
        <w:t xml:space="preserve">intercultural engagement </w:t>
      </w:r>
      <w:r w:rsidR="00A464B3">
        <w:t xml:space="preserve">and </w:t>
      </w:r>
      <w:r w:rsidR="00F9384B">
        <w:t>the recognition of</w:t>
      </w:r>
      <w:r w:rsidR="00BB5611">
        <w:t xml:space="preserve"> the importance of providing greater exposure </w:t>
      </w:r>
      <w:r w:rsidR="00A464B3">
        <w:t>to the</w:t>
      </w:r>
      <w:r w:rsidR="00BB5611">
        <w:t xml:space="preserve"> histories, </w:t>
      </w:r>
      <w:proofErr w:type="gramStart"/>
      <w:r w:rsidR="00BB5611">
        <w:t>cultures</w:t>
      </w:r>
      <w:proofErr w:type="gramEnd"/>
      <w:r w:rsidR="00BB5611">
        <w:t xml:space="preserve"> and beliefs of Indigenous people</w:t>
      </w:r>
      <w:r>
        <w:t>s</w:t>
      </w:r>
      <w:r w:rsidR="00BB5611">
        <w:t xml:space="preserve"> in Canada.</w:t>
      </w:r>
    </w:p>
    <w:p w14:paraId="4900DE4F" w14:textId="77777777" w:rsidR="00495451" w:rsidRDefault="00495451" w:rsidP="007562A6"/>
    <w:p w14:paraId="5062D65A" w14:textId="77777777" w:rsidR="00F07676" w:rsidRDefault="00F07676" w:rsidP="007562A6"/>
    <w:p w14:paraId="47F27F71" w14:textId="77777777" w:rsidR="007562A6" w:rsidRDefault="007562A6" w:rsidP="007562A6"/>
    <w:p w14:paraId="182A7FEC" w14:textId="77777777" w:rsidR="007562A6" w:rsidRDefault="007562A6" w:rsidP="007562A6"/>
    <w:p w14:paraId="4D4B8F4A" w14:textId="77777777" w:rsidR="007562A6" w:rsidRDefault="007562A6"/>
    <w:p w14:paraId="4D51A6CB" w14:textId="77777777" w:rsidR="007562A6" w:rsidRDefault="007562A6"/>
    <w:sectPr w:rsidR="00756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2688"/>
    <w:multiLevelType w:val="hybridMultilevel"/>
    <w:tmpl w:val="F6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A6"/>
    <w:rsid w:val="00180394"/>
    <w:rsid w:val="002110BC"/>
    <w:rsid w:val="003C3ACA"/>
    <w:rsid w:val="004119EF"/>
    <w:rsid w:val="0041354C"/>
    <w:rsid w:val="00495451"/>
    <w:rsid w:val="00561999"/>
    <w:rsid w:val="005E23E7"/>
    <w:rsid w:val="005F6D33"/>
    <w:rsid w:val="006470BE"/>
    <w:rsid w:val="00654DBB"/>
    <w:rsid w:val="006F5DE8"/>
    <w:rsid w:val="007562A6"/>
    <w:rsid w:val="007D082F"/>
    <w:rsid w:val="00964ABC"/>
    <w:rsid w:val="0098776D"/>
    <w:rsid w:val="00992A9C"/>
    <w:rsid w:val="00A464B3"/>
    <w:rsid w:val="00AA1F82"/>
    <w:rsid w:val="00BB5611"/>
    <w:rsid w:val="00DE56C4"/>
    <w:rsid w:val="00E916EE"/>
    <w:rsid w:val="00F07676"/>
    <w:rsid w:val="00F8586C"/>
    <w:rsid w:val="00F9384B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CE8A"/>
  <w15:chartTrackingRefBased/>
  <w15:docId w15:val="{568A8383-C0F7-4775-98C9-30D1EE3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Fleming</dc:creator>
  <cp:keywords/>
  <dc:description/>
  <cp:lastModifiedBy>Douglas Fleming</cp:lastModifiedBy>
  <cp:revision>10</cp:revision>
  <dcterms:created xsi:type="dcterms:W3CDTF">2024-01-22T17:01:00Z</dcterms:created>
  <dcterms:modified xsi:type="dcterms:W3CDTF">2024-02-01T19:42:00Z</dcterms:modified>
</cp:coreProperties>
</file>